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5F069C49" w14:textId="77777777" w:rsidR="00FB44EF" w:rsidRPr="00FB44EF" w:rsidRDefault="00FB44EF" w:rsidP="00FB44EF">
      <w:pPr>
        <w:pStyle w:val="Heading3"/>
        <w:spacing w:line="240" w:lineRule="auto"/>
        <w:ind w:left="990" w:hanging="270"/>
        <w:rPr>
          <w:rFonts w:cs="Calibri"/>
          <w:color w:val="auto"/>
          <w:spacing w:val="0"/>
          <w:kern w:val="0"/>
          <w:sz w:val="24"/>
          <w:szCs w:val="24"/>
        </w:rPr>
      </w:pPr>
    </w:p>
    <w:p w14:paraId="5219A8F1" w14:textId="791AC3FD" w:rsidR="00FD5393" w:rsidRDefault="00A10DFD" w:rsidP="000B3C2D">
      <w:pPr>
        <w:pStyle w:val="ListParagraph"/>
        <w:numPr>
          <w:ilvl w:val="0"/>
          <w:numId w:val="5"/>
        </w:numPr>
        <w:ind w:left="270" w:hanging="270"/>
        <w:rPr>
          <w:rFonts w:ascii="Arial" w:hAnsi="Arial" w:cs="Arial"/>
          <w:sz w:val="24"/>
          <w:szCs w:val="24"/>
        </w:rPr>
      </w:pPr>
      <w:r w:rsidRPr="00A10DFD">
        <w:rPr>
          <w:rFonts w:ascii="Arial" w:hAnsi="Arial" w:cs="Arial"/>
          <w:b/>
          <w:bCs/>
          <w:sz w:val="24"/>
          <w:szCs w:val="24"/>
        </w:rPr>
        <w:t xml:space="preserve">Teen </w:t>
      </w:r>
      <w:r w:rsidRPr="00FB44EF">
        <w:rPr>
          <w:rFonts w:ascii="Arial" w:hAnsi="Arial" w:cs="Arial"/>
          <w:b/>
          <w:bCs/>
          <w:sz w:val="24"/>
          <w:szCs w:val="24"/>
        </w:rPr>
        <w:t>Night</w:t>
      </w:r>
      <w:r w:rsidR="00C65A27">
        <w:rPr>
          <w:rFonts w:ascii="Arial" w:hAnsi="Arial" w:cs="Arial"/>
          <w:sz w:val="24"/>
          <w:szCs w:val="24"/>
        </w:rPr>
        <w:t xml:space="preserve">: </w:t>
      </w:r>
      <w:r w:rsidR="00FD5393" w:rsidRPr="00C65A27">
        <w:rPr>
          <w:rFonts w:ascii="Arial" w:hAnsi="Arial" w:cs="Arial"/>
          <w:sz w:val="24"/>
          <w:szCs w:val="24"/>
        </w:rPr>
        <w:t>Our</w:t>
      </w:r>
      <w:r w:rsidR="00FD5393" w:rsidRPr="00FD5393">
        <w:rPr>
          <w:rFonts w:ascii="Arial" w:hAnsi="Arial" w:cs="Arial"/>
          <w:sz w:val="24"/>
          <w:szCs w:val="24"/>
        </w:rPr>
        <w:t xml:space="preserve"> next </w:t>
      </w:r>
      <w:r w:rsidR="00A55534" w:rsidRPr="00A10DFD">
        <w:rPr>
          <w:rFonts w:ascii="Arial" w:hAnsi="Arial" w:cs="Arial"/>
          <w:sz w:val="24"/>
          <w:szCs w:val="24"/>
        </w:rPr>
        <w:t>Teen Night</w:t>
      </w:r>
      <w:r w:rsidR="00FD5393" w:rsidRPr="00FD5393">
        <w:rPr>
          <w:rFonts w:ascii="Arial" w:hAnsi="Arial" w:cs="Arial"/>
          <w:sz w:val="24"/>
          <w:szCs w:val="24"/>
        </w:rPr>
        <w:t xml:space="preserve"> (grades 6-12) will be at the </w:t>
      </w:r>
      <w:r w:rsidR="009972C2">
        <w:rPr>
          <w:rFonts w:ascii="Arial" w:hAnsi="Arial" w:cs="Arial"/>
          <w:sz w:val="24"/>
          <w:szCs w:val="24"/>
        </w:rPr>
        <w:t>Rowe</w:t>
      </w:r>
      <w:r w:rsidR="00FD5393" w:rsidRPr="00FD5393">
        <w:rPr>
          <w:rFonts w:ascii="Arial" w:hAnsi="Arial" w:cs="Arial"/>
          <w:sz w:val="24"/>
          <w:szCs w:val="24"/>
        </w:rPr>
        <w:t xml:space="preserve">s’ home on Saturday, </w:t>
      </w:r>
      <w:r w:rsidR="009972C2">
        <w:rPr>
          <w:rFonts w:ascii="Arial" w:hAnsi="Arial" w:cs="Arial"/>
          <w:sz w:val="24"/>
          <w:szCs w:val="24"/>
        </w:rPr>
        <w:t>March</w:t>
      </w:r>
      <w:r w:rsidR="00FD5393" w:rsidRPr="00FD5393">
        <w:rPr>
          <w:rFonts w:ascii="Arial" w:hAnsi="Arial" w:cs="Arial"/>
          <w:sz w:val="24"/>
          <w:szCs w:val="24"/>
        </w:rPr>
        <w:t xml:space="preserve"> 25, from 5:00-8:00 p.m.  Watch your email for the food signup</w:t>
      </w:r>
      <w:r w:rsidR="001B2086">
        <w:rPr>
          <w:rFonts w:ascii="Arial" w:hAnsi="Arial" w:cs="Arial"/>
          <w:sz w:val="24"/>
          <w:szCs w:val="24"/>
        </w:rPr>
        <w:t>.</w:t>
      </w:r>
    </w:p>
    <w:p w14:paraId="4BCFDD2D" w14:textId="69725B47"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Life First will have Abortion Recovery classes beginning in March.  See Lisa Bentley for more information.</w:t>
      </w:r>
    </w:p>
    <w:p w14:paraId="0B63B67D" w14:textId="4F18933D" w:rsidR="00C72546" w:rsidRPr="00AC3558" w:rsidRDefault="00A10DFD" w:rsidP="000B3C2D">
      <w:pPr>
        <w:numPr>
          <w:ilvl w:val="0"/>
          <w:numId w:val="2"/>
        </w:numPr>
        <w:ind w:left="270" w:hanging="270"/>
        <w:rPr>
          <w:rFonts w:ascii="Arial" w:hAnsi="Arial" w:cs="Arial"/>
          <w:color w:val="auto"/>
          <w:kern w:val="0"/>
          <w:sz w:val="24"/>
          <w:szCs w:val="24"/>
        </w:rPr>
      </w:pPr>
      <w:r w:rsidRPr="00A10DFD">
        <w:rPr>
          <w:rFonts w:ascii="Arial" w:hAnsi="Arial" w:cs="Arial"/>
          <w:b/>
          <w:bCs/>
          <w:sz w:val="24"/>
          <w:szCs w:val="24"/>
        </w:rPr>
        <w:t>Food Pantry Donations</w:t>
      </w:r>
      <w:r>
        <w:rPr>
          <w:rFonts w:ascii="Arial" w:hAnsi="Arial" w:cs="Arial"/>
          <w:sz w:val="24"/>
          <w:szCs w:val="24"/>
        </w:rPr>
        <w:t xml:space="preserve">: </w:t>
      </w:r>
      <w:r w:rsidR="002218E5" w:rsidRPr="00EB01A1">
        <w:rPr>
          <w:rFonts w:ascii="Arial" w:hAnsi="Arial" w:cs="Arial"/>
          <w:sz w:val="24"/>
          <w:szCs w:val="24"/>
        </w:rPr>
        <w:t xml:space="preserve">The Deacons are continuing to collect </w:t>
      </w:r>
      <w:r w:rsidR="002218E5" w:rsidRPr="00A10DFD">
        <w:rPr>
          <w:rFonts w:ascii="Arial" w:hAnsi="Arial" w:cs="Arial"/>
          <w:sz w:val="24"/>
          <w:szCs w:val="24"/>
        </w:rPr>
        <w:t xml:space="preserve">non-perishable food items and general items for those in need in our community. </w:t>
      </w:r>
      <w:r w:rsidR="00FB44EF" w:rsidRPr="00FB44EF">
        <w:rPr>
          <w:rFonts w:ascii="Arial" w:hAnsi="Arial" w:cs="Arial"/>
          <w:sz w:val="24"/>
          <w:szCs w:val="24"/>
        </w:rPr>
        <w:t>Please put items in the ACTS bin in the hallway.</w:t>
      </w:r>
    </w:p>
    <w:p w14:paraId="76BB6779" w14:textId="3E420F2F" w:rsidR="00C72546" w:rsidRPr="00A7751F" w:rsidRDefault="00A10DFD" w:rsidP="000B3C2D">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00FD5393" w:rsidRPr="00FD5393">
        <w:rPr>
          <w:rFonts w:ascii="Arial" w:hAnsi="Arial" w:cs="Arial"/>
          <w:sz w:val="24"/>
          <w:szCs w:val="24"/>
        </w:rPr>
        <w:t xml:space="preserve">The outside </w:t>
      </w:r>
      <w:r w:rsidR="00FD5393" w:rsidRPr="00A10DFD">
        <w:rPr>
          <w:rFonts w:ascii="Arial" w:hAnsi="Arial" w:cs="Arial"/>
          <w:sz w:val="24"/>
          <w:szCs w:val="24"/>
        </w:rPr>
        <w:t>Child Safety Watch</w:t>
      </w:r>
      <w:r w:rsidR="00FD5393" w:rsidRPr="00FD5393">
        <w:rPr>
          <w:rFonts w:ascii="Arial" w:hAnsi="Arial" w:cs="Arial"/>
          <w:sz w:val="24"/>
          <w:szCs w:val="24"/>
        </w:rPr>
        <w:t xml:space="preserve"> was created to help us keep an eye on the children after church while they are outside the building. This is a blessing to the many young families in our church. Since there is not an enclosed play area, it is very helpful to have extra eyes on the parking lot/lawn/driveway. </w:t>
      </w:r>
      <w:r w:rsidR="00FB44EF" w:rsidRPr="00FB44EF">
        <w:rPr>
          <w:rFonts w:ascii="Arial" w:hAnsi="Arial" w:cs="Arial"/>
          <w:sz w:val="24"/>
          <w:szCs w:val="24"/>
        </w:rPr>
        <w:t>Please consider serving in this way, using the emailed signup link.</w:t>
      </w:r>
    </w:p>
    <w:p w14:paraId="074D5658" w14:textId="25998F0A" w:rsidR="00A7751F" w:rsidRPr="00A44922" w:rsidRDefault="00A7751F" w:rsidP="000B3C2D">
      <w:pPr>
        <w:numPr>
          <w:ilvl w:val="0"/>
          <w:numId w:val="2"/>
        </w:numPr>
        <w:spacing w:line="240" w:lineRule="auto"/>
        <w:ind w:left="270" w:hanging="270"/>
        <w:rPr>
          <w:rFonts w:ascii="Arial" w:hAnsi="Arial" w:cs="Arial"/>
          <w:color w:val="auto"/>
          <w:kern w:val="0"/>
          <w:sz w:val="24"/>
          <w:szCs w:val="24"/>
        </w:rPr>
      </w:pPr>
      <w:r w:rsidRPr="00A7751F">
        <w:rPr>
          <w:rFonts w:ascii="Arial" w:hAnsi="Arial" w:cs="Arial"/>
          <w:b/>
          <w:bCs/>
          <w:color w:val="auto"/>
          <w:kern w:val="0"/>
          <w:sz w:val="24"/>
          <w:szCs w:val="24"/>
        </w:rPr>
        <w:t>Family Campout</w:t>
      </w:r>
      <w:r w:rsidRPr="00A7751F">
        <w:rPr>
          <w:rFonts w:ascii="Arial" w:hAnsi="Arial" w:cs="Arial"/>
          <w:color w:val="auto"/>
          <w:kern w:val="0"/>
          <w:sz w:val="24"/>
          <w:szCs w:val="24"/>
        </w:rPr>
        <w:t>: Our annual family campout will be May 18-20 at the Deane property. See Joe or Robin for more details.</w:t>
      </w:r>
    </w:p>
    <w:p w14:paraId="7F634AE4" w14:textId="56496650" w:rsidR="00A44922" w:rsidRDefault="00A44922" w:rsidP="000B3C2D">
      <w:pPr>
        <w:numPr>
          <w:ilvl w:val="0"/>
          <w:numId w:val="2"/>
        </w:numPr>
        <w:spacing w:line="240" w:lineRule="auto"/>
        <w:ind w:left="270" w:hanging="270"/>
        <w:rPr>
          <w:rFonts w:ascii="Arial" w:hAnsi="Arial" w:cs="Arial"/>
          <w:color w:val="auto"/>
          <w:kern w:val="0"/>
          <w:sz w:val="24"/>
          <w:szCs w:val="24"/>
        </w:rPr>
      </w:pPr>
      <w:r w:rsidRPr="00E32204">
        <w:rPr>
          <w:rFonts w:ascii="Arial" w:hAnsi="Arial" w:cs="Arial"/>
          <w:b/>
          <w:bCs/>
          <w:color w:val="auto"/>
          <w:kern w:val="0"/>
          <w:sz w:val="24"/>
          <w:szCs w:val="24"/>
        </w:rPr>
        <w:t>Vacation Bible School</w:t>
      </w:r>
      <w:r>
        <w:rPr>
          <w:rFonts w:ascii="Arial" w:hAnsi="Arial" w:cs="Arial"/>
          <w:color w:val="auto"/>
          <w:kern w:val="0"/>
          <w:sz w:val="24"/>
          <w:szCs w:val="24"/>
        </w:rPr>
        <w:t xml:space="preserve"> is June 26-30.</w:t>
      </w:r>
      <w:r w:rsidR="00F841D3">
        <w:rPr>
          <w:rFonts w:ascii="Arial" w:hAnsi="Arial" w:cs="Arial"/>
          <w:color w:val="auto"/>
          <w:kern w:val="0"/>
          <w:sz w:val="24"/>
          <w:szCs w:val="24"/>
        </w:rPr>
        <w:t xml:space="preserve"> Questions: Naomi Petko</w:t>
      </w:r>
      <w:r w:rsidR="001A787D">
        <w:rPr>
          <w:rFonts w:ascii="Arial" w:hAnsi="Arial" w:cs="Arial"/>
          <w:color w:val="auto"/>
          <w:kern w:val="0"/>
          <w:sz w:val="24"/>
          <w:szCs w:val="24"/>
        </w:rPr>
        <w:t>.</w:t>
      </w:r>
    </w:p>
    <w:p w14:paraId="5FE8CD1F" w14:textId="58E6F503" w:rsidR="00FB44EF" w:rsidRDefault="00FB44EF" w:rsidP="00241AE8">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Ridgehaven</w:t>
      </w:r>
      <w:r>
        <w:rPr>
          <w:rFonts w:ascii="Arial" w:hAnsi="Arial" w:cs="Arial"/>
          <w:sz w:val="24"/>
          <w:szCs w:val="24"/>
        </w:rPr>
        <w:t>:</w:t>
      </w:r>
      <w:r w:rsidRPr="00A544D4">
        <w:rPr>
          <w:rFonts w:ascii="Arial" w:hAnsi="Arial" w:cs="Arial"/>
          <w:sz w:val="24"/>
          <w:szCs w:val="24"/>
        </w:rPr>
        <w:t xml:space="preserve"> The Ridgehaven Service Project is set for July 24-29 for rising 6th to 12th graders. </w:t>
      </w:r>
      <w:r>
        <w:rPr>
          <w:rFonts w:ascii="Arial" w:hAnsi="Arial" w:cs="Arial"/>
          <w:sz w:val="24"/>
          <w:szCs w:val="24"/>
        </w:rPr>
        <w:t xml:space="preserve">Questions: </w:t>
      </w:r>
      <w:r w:rsidRPr="00A544D4">
        <w:rPr>
          <w:rFonts w:ascii="Arial" w:hAnsi="Arial" w:cs="Arial"/>
          <w:sz w:val="24"/>
          <w:szCs w:val="24"/>
        </w:rPr>
        <w:t>Pastor Matt Bowles.</w:t>
      </w:r>
    </w:p>
    <w:p w14:paraId="28918492" w14:textId="77777777" w:rsidR="00241AE8" w:rsidRPr="00241AE8" w:rsidRDefault="00241AE8" w:rsidP="00241AE8">
      <w:pPr>
        <w:pStyle w:val="ListParagraph"/>
        <w:ind w:left="270"/>
        <w:rPr>
          <w:rFonts w:ascii="Arial" w:hAnsi="Arial" w:cs="Arial"/>
          <w:sz w:val="24"/>
          <w:szCs w:val="24"/>
        </w:rPr>
      </w:pPr>
    </w:p>
    <w:p w14:paraId="650F1AA9" w14:textId="77777777" w:rsidR="00A44922" w:rsidRDefault="00A44922" w:rsidP="00A544D4">
      <w:pPr>
        <w:overflowPunct/>
        <w:spacing w:line="240" w:lineRule="auto"/>
        <w:rPr>
          <w:rFonts w:ascii="Arial" w:hAnsi="Arial" w:cs="Arial"/>
          <w:sz w:val="24"/>
          <w:szCs w:val="24"/>
        </w:rPr>
      </w:pPr>
    </w:p>
    <w:p w14:paraId="47991AC7" w14:textId="19199B0C" w:rsidR="00972F80" w:rsidRPr="00972F80" w:rsidRDefault="00972F80" w:rsidP="00FB44EF">
      <w:pPr>
        <w:spacing w:after="100"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A544D4" w:rsidRDefault="00A544D4" w:rsidP="00A544D4">
      <w:pPr>
        <w:overflowPunct/>
        <w:spacing w:line="240" w:lineRule="auto"/>
        <w:rPr>
          <w:rFonts w:ascii="Arial" w:hAnsi="Arial" w:cs="Arial"/>
          <w:sz w:val="24"/>
          <w:szCs w:val="24"/>
        </w:rPr>
      </w:pPr>
    </w:p>
    <w:p w14:paraId="564C1B18" w14:textId="77777777"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Pr="00A544D4">
        <w:rPr>
          <w:rFonts w:ascii="Arial" w:hAnsi="Arial" w:cs="Arial"/>
          <w:i/>
          <w:iCs/>
          <w:sz w:val="24"/>
          <w:szCs w:val="24"/>
        </w:rPr>
        <w:t>Gentle and Lowly</w:t>
      </w:r>
      <w:r w:rsidRPr="00A544D4">
        <w:rPr>
          <w:rFonts w:ascii="Arial" w:hAnsi="Arial" w:cs="Arial"/>
          <w:sz w:val="24"/>
          <w:szCs w:val="24"/>
        </w:rPr>
        <w:t xml:space="preserve"> by Dane </w:t>
      </w:r>
      <w:proofErr w:type="spellStart"/>
      <w:r w:rsidRPr="00A544D4">
        <w:rPr>
          <w:rFonts w:ascii="Arial" w:hAnsi="Arial" w:cs="Arial"/>
          <w:sz w:val="24"/>
          <w:szCs w:val="24"/>
        </w:rPr>
        <w:t>Ortlund</w:t>
      </w:r>
      <w:proofErr w:type="spellEnd"/>
      <w:r w:rsidRPr="00A544D4">
        <w:rPr>
          <w:rFonts w:ascii="Arial" w:hAnsi="Arial" w:cs="Arial"/>
          <w:sz w:val="24"/>
          <w:szCs w:val="24"/>
        </w:rPr>
        <w:t xml:space="preserve">. </w:t>
      </w:r>
    </w:p>
    <w:p w14:paraId="40B84C7F" w14:textId="2D004791"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proofErr w:type="gramStart"/>
      <w:r w:rsidRPr="00A544D4">
        <w:rPr>
          <w:rFonts w:ascii="Arial" w:hAnsi="Arial" w:cs="Arial"/>
          <w:sz w:val="24"/>
          <w:szCs w:val="24"/>
        </w:rPr>
        <w:t>meet</w:t>
      </w:r>
      <w:proofErr w:type="gramEnd"/>
      <w:r w:rsidRPr="00A544D4">
        <w:rPr>
          <w:rFonts w:ascii="Arial" w:hAnsi="Arial" w:cs="Arial"/>
          <w:sz w:val="24"/>
          <w:szCs w:val="24"/>
        </w:rPr>
        <w:t xml:space="preserve"> on the 2nd and 4th weeks of the month, on Tuesday morning and Thursday evening. See Lisa Bentley or Robin Deane for details.</w:t>
      </w:r>
    </w:p>
    <w:p w14:paraId="795B89BC" w14:textId="4D46E884" w:rsid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5A06C280" w14:textId="6DBFDBCE" w:rsidR="00A44922" w:rsidRDefault="00A44922" w:rsidP="001A787D">
      <w:pPr>
        <w:pStyle w:val="ListParagraph"/>
        <w:numPr>
          <w:ilvl w:val="0"/>
          <w:numId w:val="2"/>
        </w:numPr>
        <w:overflowPunct/>
        <w:spacing w:line="240" w:lineRule="auto"/>
        <w:ind w:left="360" w:hanging="270"/>
        <w:rPr>
          <w:rFonts w:ascii="Arial" w:hAnsi="Arial" w:cs="Arial"/>
          <w:sz w:val="24"/>
          <w:szCs w:val="24"/>
        </w:rPr>
      </w:pPr>
      <w:r w:rsidRPr="00A44922">
        <w:rPr>
          <w:rFonts w:ascii="Arial" w:hAnsi="Arial" w:cs="Arial"/>
          <w:b/>
          <w:bCs/>
          <w:sz w:val="24"/>
          <w:szCs w:val="24"/>
        </w:rPr>
        <w:t>Tuesday Nights</w:t>
      </w:r>
      <w:r w:rsidRPr="00A44922">
        <w:rPr>
          <w:rFonts w:ascii="Arial" w:hAnsi="Arial" w:cs="Arial"/>
          <w:sz w:val="24"/>
          <w:szCs w:val="24"/>
        </w:rPr>
        <w:t xml:space="preserve">: </w:t>
      </w:r>
      <w:r w:rsidR="000C0173" w:rsidRPr="000C0173">
        <w:rPr>
          <w:rFonts w:ascii="Arial" w:hAnsi="Arial" w:cs="Arial"/>
          <w:sz w:val="24"/>
          <w:szCs w:val="24"/>
        </w:rPr>
        <w:t>We have a potluck dinner at 6:30 (check your email for the weekly signup) followed by singing, prayer, and teaching at 7:00. Please come!</w:t>
      </w:r>
    </w:p>
    <w:p w14:paraId="24EA19FE" w14:textId="7618413A" w:rsidR="00A44922" w:rsidRDefault="00A44922" w:rsidP="00A44922">
      <w:pPr>
        <w:overflowPunct/>
        <w:spacing w:line="240" w:lineRule="auto"/>
        <w:rPr>
          <w:rFonts w:ascii="Arial" w:hAnsi="Arial" w:cs="Arial"/>
          <w:sz w:val="24"/>
          <w:szCs w:val="24"/>
        </w:rPr>
      </w:pPr>
    </w:p>
    <w:p w14:paraId="707A041B" w14:textId="77777777" w:rsidR="004F503F" w:rsidRDefault="004F503F" w:rsidP="00A347C1">
      <w:pPr>
        <w:overflowPunct/>
        <w:spacing w:line="240" w:lineRule="auto"/>
        <w:ind w:left="274" w:hanging="274"/>
        <w:jc w:val="both"/>
        <w:rPr>
          <w:rFonts w:ascii="Arial" w:hAnsi="Arial" w:cs="Arial"/>
          <w:b/>
          <w:bCs/>
          <w:sz w:val="24"/>
          <w:szCs w:val="24"/>
        </w:rPr>
      </w:pPr>
    </w:p>
    <w:p w14:paraId="6E6A64ED" w14:textId="77777777" w:rsidR="00A347C1" w:rsidRDefault="000C0173" w:rsidP="00A347C1">
      <w:pPr>
        <w:overflowPunct/>
        <w:spacing w:line="240" w:lineRule="auto"/>
        <w:ind w:left="274" w:hanging="274"/>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this </w:t>
      </w:r>
      <w:r w:rsidR="00A347C1">
        <w:rPr>
          <w:rFonts w:ascii="Arial" w:hAnsi="Arial" w:cs="Arial"/>
          <w:sz w:val="24"/>
          <w:szCs w:val="24"/>
        </w:rPr>
        <w:t>fuller listing of scheduled events</w:t>
      </w:r>
      <w:r w:rsidR="00416F4C">
        <w:rPr>
          <w:rFonts w:ascii="Arial" w:hAnsi="Arial" w:cs="Arial"/>
          <w:sz w:val="24"/>
          <w:szCs w:val="24"/>
        </w:rPr>
        <w:t xml:space="preserve"> is</w:t>
      </w:r>
    </w:p>
    <w:p w14:paraId="2F2A9609" w14:textId="0B484421" w:rsidR="00FB44EF" w:rsidRDefault="00416F4C" w:rsidP="00A347C1">
      <w:pPr>
        <w:overflowPunct/>
        <w:spacing w:line="240" w:lineRule="auto"/>
        <w:ind w:left="274" w:hanging="274"/>
        <w:rPr>
          <w:rFonts w:ascii="Arial" w:hAnsi="Arial" w:cs="Arial"/>
          <w:color w:val="auto"/>
          <w:kern w:val="0"/>
          <w:sz w:val="28"/>
          <w:szCs w:val="28"/>
        </w:rPr>
      </w:pPr>
      <w:r>
        <w:rPr>
          <w:rFonts w:ascii="Arial" w:hAnsi="Arial" w:cs="Arial"/>
          <w:sz w:val="24"/>
          <w:szCs w:val="24"/>
        </w:rPr>
        <w:t xml:space="preserve"> found</w:t>
      </w:r>
      <w:r w:rsidR="000C0173" w:rsidRPr="000C0173">
        <w:rPr>
          <w:rFonts w:ascii="Arial" w:hAnsi="Arial" w:cs="Arial"/>
          <w:sz w:val="24"/>
          <w:szCs w:val="24"/>
        </w:rPr>
        <w:t xml:space="preserve"> on the home page of the church's website: </w:t>
      </w:r>
      <w:proofErr w:type="spellStart"/>
      <w:r w:rsidR="000C0173" w:rsidRPr="000C0173">
        <w:rPr>
          <w:rFonts w:ascii="Arial" w:hAnsi="Arial" w:cs="Arial"/>
          <w:sz w:val="24"/>
          <w:szCs w:val="24"/>
        </w:rPr>
        <w:t>www.spriggsroad.org</w:t>
      </w:r>
      <w:proofErr w:type="spellEnd"/>
      <w:r w:rsidR="000C0173" w:rsidRPr="000C0173">
        <w:rPr>
          <w:rFonts w:ascii="Arial" w:hAnsi="Arial" w:cs="Arial"/>
          <w:sz w:val="24"/>
          <w:szCs w:val="24"/>
        </w:rPr>
        <w:t>.</w:t>
      </w:r>
    </w:p>
    <w:p w14:paraId="615CAB18" w14:textId="3B1C9FF2" w:rsidR="007C5703" w:rsidRDefault="007C5703" w:rsidP="00055890">
      <w:pPr>
        <w:overflowPunct/>
        <w:spacing w:line="240" w:lineRule="auto"/>
        <w:ind w:left="274" w:hanging="274"/>
        <w:jc w:val="center"/>
        <w:rPr>
          <w:rFonts w:ascii="Arial" w:hAnsi="Arial" w:cs="Arial"/>
          <w:color w:val="auto"/>
          <w:kern w:val="0"/>
          <w:sz w:val="28"/>
          <w:szCs w:val="28"/>
        </w:rPr>
      </w:pPr>
    </w:p>
    <w:p w14:paraId="758CF252" w14:textId="77777777" w:rsidR="007C5703" w:rsidRDefault="007C5703" w:rsidP="00055890">
      <w:pPr>
        <w:overflowPunct/>
        <w:spacing w:line="240" w:lineRule="auto"/>
        <w:ind w:left="274" w:hanging="274"/>
        <w:jc w:val="center"/>
        <w:rPr>
          <w:rFonts w:ascii="Arial" w:hAnsi="Arial" w:cs="Arial"/>
          <w:color w:val="auto"/>
          <w:kern w:val="0"/>
          <w:sz w:val="28"/>
          <w:szCs w:val="28"/>
        </w:rPr>
      </w:pPr>
    </w:p>
    <w:p w14:paraId="246BAD1C" w14:textId="77777777" w:rsidR="008978F6" w:rsidRDefault="008978F6" w:rsidP="008978F6">
      <w:pPr>
        <w:overflowPunct/>
        <w:spacing w:line="480" w:lineRule="auto"/>
        <w:ind w:left="274" w:hanging="274"/>
        <w:jc w:val="center"/>
        <w:rPr>
          <w:rFonts w:ascii="Arial" w:hAnsi="Arial" w:cs="Arial"/>
          <w:color w:val="auto"/>
          <w:kern w:val="0"/>
          <w:sz w:val="28"/>
          <w:szCs w:val="28"/>
        </w:rPr>
      </w:pPr>
    </w:p>
    <w:p w14:paraId="1953C2BF" w14:textId="79DC860F"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77777777"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6D77ADA1"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proofErr w:type="gramStart"/>
      <w:r>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6D67BE55" w14:textId="72A70BB2" w:rsidR="00416F4C" w:rsidRDefault="00416F4C" w:rsidP="00416F4C">
      <w:pPr>
        <w:overflowPunct/>
        <w:spacing w:line="240" w:lineRule="auto"/>
        <w:jc w:val="center"/>
        <w:rPr>
          <w:rFonts w:ascii="Arial" w:hAnsi="Arial" w:cs="Arial"/>
          <w:color w:val="auto"/>
          <w:kern w:val="0"/>
          <w:sz w:val="24"/>
          <w:szCs w:val="24"/>
        </w:rPr>
      </w:pPr>
      <w:r>
        <w:rPr>
          <w:rFonts w:ascii="Arial" w:hAnsi="Arial" w:cs="Arial"/>
          <w:color w:val="auto"/>
          <w:kern w:val="0"/>
          <w:sz w:val="24"/>
          <w:szCs w:val="24"/>
        </w:rPr>
        <w:t xml:space="preserve">The </w:t>
      </w:r>
      <w:r w:rsidRPr="00416F4C">
        <w:rPr>
          <w:rFonts w:ascii="Arial" w:hAnsi="Arial" w:cs="Arial"/>
          <w:b/>
          <w:bCs/>
          <w:color w:val="auto"/>
          <w:kern w:val="0"/>
          <w:sz w:val="24"/>
          <w:szCs w:val="24"/>
        </w:rPr>
        <w:t>live webcast</w:t>
      </w:r>
      <w:r>
        <w:rPr>
          <w:rFonts w:ascii="Arial" w:hAnsi="Arial" w:cs="Arial"/>
          <w:color w:val="auto"/>
          <w:kern w:val="0"/>
          <w:sz w:val="24"/>
          <w:szCs w:val="24"/>
        </w:rPr>
        <w:t xml:space="preserve"> of the worship service and archived </w:t>
      </w:r>
      <w:r w:rsidRPr="00416F4C">
        <w:rPr>
          <w:rFonts w:ascii="Arial" w:hAnsi="Arial" w:cs="Arial"/>
          <w:b/>
          <w:bCs/>
          <w:color w:val="auto"/>
          <w:kern w:val="0"/>
          <w:sz w:val="24"/>
          <w:szCs w:val="24"/>
        </w:rPr>
        <w:t>sermons</w:t>
      </w:r>
      <w:r>
        <w:rPr>
          <w:rFonts w:ascii="Arial" w:hAnsi="Arial" w:cs="Arial"/>
          <w:color w:val="auto"/>
          <w:kern w:val="0"/>
          <w:sz w:val="24"/>
          <w:szCs w:val="24"/>
        </w:rPr>
        <w:t xml:space="preserve"> are found on the church’s website.</w:t>
      </w:r>
    </w:p>
    <w:p w14:paraId="1AE5377F" w14:textId="77777777" w:rsidR="00AC3558" w:rsidRDefault="00CB1075"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3D8978D9">
            <wp:simplePos x="0" y="0"/>
            <wp:positionH relativeFrom="column">
              <wp:align>left</wp:align>
            </wp:positionH>
            <wp:positionV relativeFrom="paragraph">
              <wp:posOffset>8741</wp:posOffset>
            </wp:positionV>
            <wp:extent cx="923925" cy="8858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pic:spPr>
                </pic:pic>
              </a:graphicData>
            </a:graphic>
          </wp:anchor>
        </w:drawing>
      </w:r>
    </w:p>
    <w:p w14:paraId="08ED0C87" w14:textId="745924C9"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174CB048"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Pr>
          <w:rFonts w:ascii="Arial Narrow" w:hAnsi="Arial Narrow" w:cs="Arial"/>
          <w:sz w:val="24"/>
          <w:szCs w:val="24"/>
        </w:rPr>
        <w:tab/>
      </w:r>
      <w:r>
        <w:rPr>
          <w:rFonts w:ascii="Arial Narrow" w:hAnsi="Arial Narrow" w:cs="Arial"/>
          <w:sz w:val="24"/>
          <w:szCs w:val="24"/>
        </w:rPr>
        <w:tab/>
        <w:t xml:space="preserve">Jegar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77777777"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(Church Planting: First Asian Indian Presbyterian Church)</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3B2AA153"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78D0B685" w:rsidR="00A60739" w:rsidRDefault="00C550D3" w:rsidP="00034B07">
      <w:pPr>
        <w:pBdr>
          <w:top w:val="single" w:sz="4" w:space="1" w:color="auto"/>
        </w:pBdr>
        <w:spacing w:line="35" w:lineRule="atLeast"/>
        <w:rPr>
          <w:rFonts w:ascii="Arial Narrow" w:hAnsi="Arial Narrow" w:cs="Arial"/>
          <w:sz w:val="24"/>
          <w:szCs w:val="24"/>
        </w:rPr>
      </w:pPr>
      <w:r w:rsidRPr="00002EE5">
        <w:rPr>
          <w:rFonts w:ascii="Arial Narrow" w:hAnsi="Arial Narrow" w:cs="Arial"/>
          <w:sz w:val="24"/>
          <w:szCs w:val="24"/>
        </w:rPr>
        <w:t>Elder</w:t>
      </w:r>
      <w:r w:rsidRPr="00C550D3">
        <w:rPr>
          <w:rFonts w:ascii="Arial Narrow" w:hAnsi="Arial Narrow" w:cs="Arial"/>
          <w:i/>
          <w:iCs/>
          <w:sz w:val="24"/>
          <w:szCs w:val="24"/>
        </w:rPr>
        <w:t xml:space="preserve"> Emeritus</w:t>
      </w:r>
      <w:r w:rsidRPr="00C550D3">
        <w:rPr>
          <w:rFonts w:ascii="Arial Narrow" w:hAnsi="Arial Narrow" w:cs="Arial"/>
          <w:sz w:val="24"/>
          <w:szCs w:val="24"/>
        </w:rPr>
        <w:tab/>
      </w:r>
      <w:r w:rsidRPr="00C550D3">
        <w:rPr>
          <w:rFonts w:ascii="Arial Narrow" w:hAnsi="Arial Narrow" w:cs="Arial"/>
          <w:sz w:val="24"/>
          <w:szCs w:val="24"/>
        </w:rPr>
        <w:tab/>
        <w:t>John Strain</w:t>
      </w:r>
    </w:p>
    <w:p w14:paraId="51834E62" w14:textId="1AB25AE7"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79F7021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1955432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1C0DDC93"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25FB0383" w14:textId="23BA3F9E" w:rsidR="00142EA4" w:rsidRDefault="005D6B7C" w:rsidP="00AC3558">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3EA75BFB" w14:textId="77777777" w:rsidR="000A22EF" w:rsidRDefault="000A22EF" w:rsidP="00C82B37">
      <w:pPr>
        <w:overflowPunct/>
        <w:spacing w:line="240" w:lineRule="auto"/>
        <w:jc w:val="center"/>
        <w:rPr>
          <w:rFonts w:ascii="Arial" w:hAnsi="Arial" w:cs="Arial"/>
          <w:color w:val="auto"/>
          <w:kern w:val="0"/>
          <w:sz w:val="28"/>
          <w:szCs w:val="28"/>
        </w:rPr>
      </w:pPr>
    </w:p>
    <w:p w14:paraId="026F36C5" w14:textId="7FC3A948"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1AEAD5CA" w:rsidR="00C04240" w:rsidRPr="00EF6E53" w:rsidRDefault="00040C6F" w:rsidP="000B3C2D">
      <w:pPr>
        <w:pStyle w:val="Heading3"/>
        <w:spacing w:line="240" w:lineRule="auto"/>
        <w:ind w:right="30"/>
        <w:jc w:val="both"/>
        <w:rPr>
          <w:color w:val="000000"/>
          <w:sz w:val="22"/>
          <w:szCs w:val="22"/>
          <w:u w:val="single"/>
        </w:rPr>
      </w:pPr>
      <w:r>
        <w:rPr>
          <w:color w:val="000000"/>
          <w:sz w:val="22"/>
          <w:szCs w:val="22"/>
          <w:u w:val="single"/>
        </w:rPr>
        <w:t>March</w:t>
      </w:r>
      <w:r w:rsidR="002E4772" w:rsidRPr="00EF6E53">
        <w:rPr>
          <w:color w:val="000000"/>
          <w:sz w:val="22"/>
          <w:szCs w:val="22"/>
          <w:u w:val="single"/>
        </w:rPr>
        <w:t xml:space="preserve"> </w:t>
      </w:r>
      <w:r w:rsidR="007C5703">
        <w:rPr>
          <w:color w:val="000000"/>
          <w:sz w:val="22"/>
          <w:szCs w:val="22"/>
          <w:u w:val="single"/>
        </w:rPr>
        <w:t>1</w:t>
      </w:r>
      <w:r w:rsidR="00DE1DD8">
        <w:rPr>
          <w:color w:val="000000"/>
          <w:sz w:val="22"/>
          <w:szCs w:val="22"/>
          <w:u w:val="single"/>
        </w:rPr>
        <w:t>9</w:t>
      </w:r>
      <w:r w:rsidR="002E4772" w:rsidRPr="00EF6E53">
        <w:rPr>
          <w:color w:val="000000"/>
          <w:sz w:val="22"/>
          <w:szCs w:val="22"/>
          <w:u w:val="single"/>
        </w:rPr>
        <w:t xml:space="preserve">, 2023        </w:t>
      </w:r>
      <w:r w:rsidR="00132E18" w:rsidRPr="00EF6E53">
        <w:rPr>
          <w:color w:val="000000"/>
          <w:sz w:val="22"/>
          <w:szCs w:val="22"/>
          <w:u w:val="single"/>
        </w:rPr>
        <w:t xml:space="preserve">     </w:t>
      </w:r>
      <w:r w:rsidR="002E4772" w:rsidRPr="00EF6E53">
        <w:rPr>
          <w:color w:val="000000"/>
          <w:sz w:val="22"/>
          <w:szCs w:val="22"/>
          <w:u w:val="single"/>
        </w:rPr>
        <w:t xml:space="preserve">   </w:t>
      </w:r>
      <w:r w:rsidR="009B1681">
        <w:rPr>
          <w:color w:val="000000"/>
          <w:sz w:val="22"/>
          <w:szCs w:val="22"/>
          <w:u w:val="single"/>
        </w:rPr>
        <w:t xml:space="preserve"> </w:t>
      </w:r>
      <w:r w:rsidR="00142EA4" w:rsidRPr="00EF6E53">
        <w:rPr>
          <w:color w:val="000000"/>
          <w:sz w:val="22"/>
          <w:szCs w:val="22"/>
          <w:u w:val="single"/>
        </w:rPr>
        <w:t xml:space="preserve"> </w:t>
      </w:r>
      <w:r w:rsidR="007B1633" w:rsidRPr="00EF6E53">
        <w:rPr>
          <w:color w:val="000000"/>
          <w:sz w:val="22"/>
          <w:szCs w:val="22"/>
          <w:u w:val="single"/>
        </w:rPr>
        <w:t xml:space="preserve">   </w:t>
      </w:r>
      <w:r w:rsidR="00EF6E53" w:rsidRPr="00EF6E53">
        <w:rPr>
          <w:color w:val="000000"/>
          <w:sz w:val="22"/>
          <w:szCs w:val="22"/>
          <w:u w:val="single"/>
        </w:rPr>
        <w:t xml:space="preserve">     </w:t>
      </w:r>
      <w:r>
        <w:rPr>
          <w:color w:val="000000"/>
          <w:sz w:val="22"/>
          <w:szCs w:val="22"/>
          <w:u w:val="single"/>
        </w:rPr>
        <w:t xml:space="preserve">     </w:t>
      </w:r>
      <w:r w:rsidR="002E4772" w:rsidRPr="00EF6E53">
        <w:rPr>
          <w:color w:val="000000"/>
          <w:sz w:val="22"/>
          <w:szCs w:val="22"/>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Welcome &amp; Announcements</w:t>
      </w:r>
    </w:p>
    <w:p w14:paraId="18E57439" w14:textId="77777777" w:rsidR="00EB01A1" w:rsidRPr="00EB01A1" w:rsidRDefault="00EB01A1" w:rsidP="000B3C2D">
      <w:pPr>
        <w:pStyle w:val="NoSpacing"/>
        <w:ind w:right="30"/>
        <w:rPr>
          <w:rFonts w:ascii="Arial Narrow" w:hAnsi="Arial Narrow"/>
          <w:sz w:val="28"/>
          <w:szCs w:val="28"/>
        </w:rPr>
      </w:pPr>
    </w:p>
    <w:p w14:paraId="2743AEA0" w14:textId="368FD012" w:rsidR="00DC686C" w:rsidRDefault="00DC686C" w:rsidP="000B3C2D">
      <w:pPr>
        <w:pStyle w:val="NoSpacing"/>
        <w:ind w:right="30"/>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478F02DD" w14:textId="77777777" w:rsidR="00C608FC" w:rsidRDefault="00C608FC" w:rsidP="000B3C2D">
      <w:pPr>
        <w:pStyle w:val="NoSpacing"/>
        <w:ind w:right="30"/>
        <w:rPr>
          <w:rFonts w:ascii="Arial Narrow" w:hAnsi="Arial Narrow"/>
          <w:sz w:val="28"/>
          <w:szCs w:val="28"/>
        </w:rPr>
      </w:pPr>
    </w:p>
    <w:p w14:paraId="65DC8DCF" w14:textId="4E9066C7" w:rsidR="00531DBF"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Call to Worship &amp; Invocation</w:t>
      </w:r>
    </w:p>
    <w:p w14:paraId="14C3C227" w14:textId="77777777" w:rsidR="00EB01A1" w:rsidRPr="00EB01A1" w:rsidRDefault="00EB01A1" w:rsidP="000B3C2D">
      <w:pPr>
        <w:pStyle w:val="NoSpacing"/>
        <w:ind w:right="30"/>
        <w:rPr>
          <w:rFonts w:ascii="Arial Narrow" w:hAnsi="Arial Narrow"/>
          <w:sz w:val="28"/>
          <w:szCs w:val="28"/>
        </w:rPr>
      </w:pPr>
    </w:p>
    <w:p w14:paraId="0834D6F2" w14:textId="4A571683" w:rsidR="00DC686C" w:rsidRPr="000C0173"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Hymn of Worship</w:t>
      </w:r>
      <w:r w:rsidR="00531DBF" w:rsidRPr="00EB01A1">
        <w:rPr>
          <w:sz w:val="28"/>
          <w:szCs w:val="28"/>
        </w:rPr>
        <w:t xml:space="preserve"> </w:t>
      </w:r>
      <w:r w:rsidR="001C7C9A">
        <w:rPr>
          <w:sz w:val="28"/>
          <w:szCs w:val="28"/>
        </w:rPr>
        <w:t xml:space="preserve">      </w:t>
      </w:r>
      <w:r w:rsidR="003119D3">
        <w:rPr>
          <w:sz w:val="28"/>
          <w:szCs w:val="28"/>
        </w:rPr>
        <w:t xml:space="preserve"> </w:t>
      </w:r>
      <w:proofErr w:type="gramStart"/>
      <w:r w:rsidR="003119D3">
        <w:rPr>
          <w:sz w:val="28"/>
          <w:szCs w:val="28"/>
        </w:rPr>
        <w:t xml:space="preserve">   </w:t>
      </w:r>
      <w:r w:rsidR="00A347C1">
        <w:rPr>
          <w:sz w:val="28"/>
          <w:szCs w:val="28"/>
        </w:rPr>
        <w:t>“</w:t>
      </w:r>
      <w:proofErr w:type="gramEnd"/>
      <w:r w:rsidR="003119D3" w:rsidRPr="003119D3">
        <w:rPr>
          <w:sz w:val="28"/>
          <w:szCs w:val="28"/>
        </w:rPr>
        <w:t>Of the Father’s Love Begotten”</w:t>
      </w:r>
      <w:r w:rsidR="00A347C1">
        <w:rPr>
          <w:sz w:val="28"/>
          <w:szCs w:val="28"/>
        </w:rPr>
        <w:t xml:space="preserve"> [TPH 268]</w:t>
      </w:r>
    </w:p>
    <w:p w14:paraId="2E3FA3D6" w14:textId="0B4AA676" w:rsidR="00DC686C"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77822617" w14:textId="77777777" w:rsidR="00EB01A1" w:rsidRPr="00EB01A1" w:rsidRDefault="00EB01A1" w:rsidP="000B3C2D">
      <w:pPr>
        <w:pStyle w:val="NoSpacing"/>
        <w:ind w:right="30"/>
        <w:rPr>
          <w:rFonts w:ascii="Arial Narrow" w:hAnsi="Arial Narrow"/>
          <w:sz w:val="28"/>
          <w:szCs w:val="28"/>
        </w:rPr>
      </w:pPr>
    </w:p>
    <w:p w14:paraId="140485B7" w14:textId="328513B1" w:rsidR="00930BE1"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Song of Praise</w:t>
      </w:r>
      <w:r w:rsidR="00BB67C2">
        <w:rPr>
          <w:rFonts w:ascii="Arial Narrow" w:hAnsi="Arial Narrow"/>
          <w:sz w:val="28"/>
          <w:szCs w:val="28"/>
        </w:rPr>
        <w:tab/>
      </w:r>
      <w:r w:rsidR="00BB67C2">
        <w:rPr>
          <w:rFonts w:ascii="Arial Narrow" w:hAnsi="Arial Narrow"/>
          <w:sz w:val="28"/>
          <w:szCs w:val="28"/>
        </w:rPr>
        <w:tab/>
      </w:r>
      <w:r w:rsidR="005606A5">
        <w:rPr>
          <w:rFonts w:ascii="Arial Narrow" w:hAnsi="Arial Narrow"/>
          <w:sz w:val="28"/>
          <w:szCs w:val="28"/>
        </w:rPr>
        <w:t xml:space="preserve"> </w:t>
      </w:r>
      <w:r w:rsidR="007C0ED1">
        <w:rPr>
          <w:rFonts w:ascii="Arial Narrow" w:hAnsi="Arial Narrow"/>
          <w:sz w:val="28"/>
          <w:szCs w:val="28"/>
        </w:rPr>
        <w:t xml:space="preserve">  </w:t>
      </w:r>
      <w:r w:rsidR="007B1633">
        <w:rPr>
          <w:rFonts w:ascii="Arial Narrow" w:hAnsi="Arial Narrow"/>
          <w:sz w:val="28"/>
          <w:szCs w:val="28"/>
        </w:rPr>
        <w:t xml:space="preserve">  </w:t>
      </w:r>
      <w:r w:rsidR="002537CE">
        <w:rPr>
          <w:rFonts w:ascii="Arial Narrow" w:hAnsi="Arial Narrow"/>
          <w:sz w:val="28"/>
          <w:szCs w:val="28"/>
        </w:rPr>
        <w:t xml:space="preserve">     </w:t>
      </w:r>
      <w:proofErr w:type="gramStart"/>
      <w:r w:rsidR="002537CE">
        <w:rPr>
          <w:rFonts w:ascii="Arial Narrow" w:hAnsi="Arial Narrow"/>
          <w:sz w:val="28"/>
          <w:szCs w:val="28"/>
        </w:rPr>
        <w:t xml:space="preserve">   </w:t>
      </w:r>
      <w:r w:rsidR="00D00A76" w:rsidRPr="00EB01A1">
        <w:rPr>
          <w:rFonts w:ascii="Arial Narrow" w:hAnsi="Arial Narrow" w:cs="Times New Roman"/>
          <w:sz w:val="28"/>
          <w:szCs w:val="28"/>
        </w:rPr>
        <w:t>“</w:t>
      </w:r>
      <w:proofErr w:type="gramEnd"/>
      <w:r w:rsidR="003119D3">
        <w:rPr>
          <w:rFonts w:ascii="Arial Narrow" w:hAnsi="Arial Narrow" w:cs="Times New Roman"/>
          <w:sz w:val="28"/>
          <w:szCs w:val="28"/>
        </w:rPr>
        <w:t>On Jordan’s Stormy Banks I Stand</w:t>
      </w:r>
      <w:r w:rsidR="00D00A76" w:rsidRPr="00EB01A1">
        <w:rPr>
          <w:rFonts w:ascii="Arial Narrow" w:hAnsi="Arial Narrow" w:cs="Times New Roman"/>
          <w:sz w:val="28"/>
          <w:szCs w:val="28"/>
        </w:rPr>
        <w:t>”</w:t>
      </w:r>
    </w:p>
    <w:p w14:paraId="305444C2" w14:textId="77777777" w:rsidR="00EB01A1" w:rsidRDefault="00EB01A1" w:rsidP="000B3C2D">
      <w:pPr>
        <w:pStyle w:val="NoSpacing"/>
        <w:ind w:right="30"/>
        <w:rPr>
          <w:rFonts w:ascii="Arial Narrow" w:hAnsi="Arial Narrow"/>
          <w:sz w:val="28"/>
          <w:szCs w:val="28"/>
        </w:rPr>
      </w:pPr>
    </w:p>
    <w:p w14:paraId="11568129" w14:textId="63DA7B2C" w:rsidR="00930BE1"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930BE1" w:rsidRPr="00EB01A1">
        <w:rPr>
          <w:rFonts w:ascii="Arial Narrow" w:hAnsi="Arial Narrow" w:cs="Times New Roman"/>
          <w:sz w:val="28"/>
          <w:szCs w:val="28"/>
        </w:rPr>
        <w:t xml:space="preserve"> </w:t>
      </w:r>
      <w:r w:rsidR="003119D3">
        <w:rPr>
          <w:rFonts w:ascii="Arial Narrow" w:hAnsi="Arial Narrow" w:cs="Times New Roman"/>
          <w:sz w:val="28"/>
          <w:szCs w:val="28"/>
        </w:rPr>
        <w:t xml:space="preserve">Apostles’ </w:t>
      </w:r>
      <w:r w:rsidR="00930BE1" w:rsidRPr="00EB01A1">
        <w:rPr>
          <w:rFonts w:ascii="Arial Narrow" w:hAnsi="Arial Narrow" w:cs="Times New Roman"/>
          <w:sz w:val="28"/>
          <w:szCs w:val="28"/>
        </w:rPr>
        <w:t>Creed</w:t>
      </w:r>
    </w:p>
    <w:p w14:paraId="128EA515" w14:textId="77777777" w:rsidR="00EB01A1" w:rsidRDefault="00EB01A1" w:rsidP="000B3C2D">
      <w:pPr>
        <w:pStyle w:val="NoSpacing"/>
        <w:ind w:right="30"/>
        <w:rPr>
          <w:rFonts w:ascii="Arial Narrow" w:hAnsi="Arial Narrow"/>
          <w:sz w:val="28"/>
          <w:szCs w:val="28"/>
        </w:rPr>
      </w:pPr>
    </w:p>
    <w:p w14:paraId="21C77A49" w14:textId="2BDE8485" w:rsidR="009A0795"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Pastoral Prayer</w:t>
      </w:r>
    </w:p>
    <w:p w14:paraId="1CF6B733" w14:textId="77777777" w:rsidR="005D6B7C" w:rsidRPr="00EB01A1" w:rsidRDefault="005D6B7C" w:rsidP="000B3C2D">
      <w:pPr>
        <w:pStyle w:val="NoSpacing"/>
        <w:ind w:right="30"/>
        <w:rPr>
          <w:rFonts w:ascii="Arial Narrow" w:hAnsi="Arial Narrow"/>
          <w:sz w:val="28"/>
          <w:szCs w:val="28"/>
        </w:rPr>
      </w:pPr>
    </w:p>
    <w:p w14:paraId="715E7C31" w14:textId="1E0806DE"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3119D3">
        <w:rPr>
          <w:rFonts w:ascii="Arial Narrow" w:hAnsi="Arial Narrow" w:cs="Times New Roman"/>
          <w:sz w:val="28"/>
          <w:szCs w:val="28"/>
        </w:rPr>
        <w:t>Hosea 2:14-</w:t>
      </w:r>
      <w:proofErr w:type="gramStart"/>
      <w:r w:rsidR="003119D3">
        <w:rPr>
          <w:rFonts w:ascii="Arial Narrow" w:hAnsi="Arial Narrow" w:cs="Times New Roman"/>
          <w:sz w:val="28"/>
          <w:szCs w:val="28"/>
        </w:rPr>
        <w:t xml:space="preserve">23 </w:t>
      </w:r>
      <w:r w:rsidR="00B8021D">
        <w:rPr>
          <w:rFonts w:ascii="Arial Narrow" w:hAnsi="Arial Narrow" w:cs="Times New Roman"/>
          <w:sz w:val="28"/>
          <w:szCs w:val="28"/>
        </w:rPr>
        <w:t xml:space="preserve"> </w:t>
      </w:r>
      <w:r w:rsidR="00D00A76" w:rsidRPr="00EB01A1">
        <w:rPr>
          <w:rFonts w:ascii="Arial Narrow" w:hAnsi="Arial Narrow" w:cs="Times New Roman"/>
          <w:sz w:val="28"/>
          <w:szCs w:val="28"/>
        </w:rPr>
        <w:t>[</w:t>
      </w:r>
      <w:proofErr w:type="gramEnd"/>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3119D3">
        <w:rPr>
          <w:rFonts w:ascii="Arial Narrow" w:hAnsi="Arial Narrow" w:cs="Times New Roman"/>
          <w:sz w:val="28"/>
          <w:szCs w:val="28"/>
        </w:rPr>
        <w:t>752</w:t>
      </w:r>
      <w:r w:rsidR="00D00A76" w:rsidRPr="00EB01A1">
        <w:rPr>
          <w:rFonts w:ascii="Arial Narrow" w:hAnsi="Arial Narrow" w:cs="Times New Roman"/>
          <w:sz w:val="28"/>
          <w:szCs w:val="28"/>
        </w:rPr>
        <w:t>]</w:t>
      </w:r>
    </w:p>
    <w:p w14:paraId="45F069F5" w14:textId="77777777" w:rsidR="00EB01A1" w:rsidRDefault="00EB01A1" w:rsidP="000B3C2D">
      <w:pPr>
        <w:pStyle w:val="NoSpacing"/>
        <w:ind w:right="30"/>
        <w:rPr>
          <w:rFonts w:ascii="Arial Narrow" w:hAnsi="Arial Narrow"/>
          <w:sz w:val="28"/>
          <w:szCs w:val="28"/>
        </w:rPr>
      </w:pPr>
    </w:p>
    <w:p w14:paraId="4FEA00DB" w14:textId="531B1184" w:rsidR="00A249A6" w:rsidRPr="00E70116" w:rsidRDefault="009A0795" w:rsidP="002C62EF">
      <w:pPr>
        <w:pStyle w:val="NoSpacing"/>
        <w:ind w:right="30"/>
        <w:rPr>
          <w:rFonts w:ascii="Arial Narrow" w:hAnsi="Arial Narrow" w:cs="Times New Roman"/>
          <w:sz w:val="24"/>
          <w:szCs w:val="24"/>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1C7C9A">
        <w:rPr>
          <w:rFonts w:ascii="Arial Narrow" w:hAnsi="Arial Narrow"/>
          <w:sz w:val="28"/>
          <w:szCs w:val="28"/>
        </w:rPr>
        <w:t xml:space="preserve">  </w:t>
      </w:r>
      <w:r w:rsidR="00930BE1" w:rsidRPr="00E70116">
        <w:rPr>
          <w:rFonts w:ascii="Arial Narrow" w:hAnsi="Arial Narrow" w:cs="Times New Roman"/>
          <w:sz w:val="24"/>
          <w:szCs w:val="24"/>
        </w:rPr>
        <w:t xml:space="preserve">Psalm </w:t>
      </w:r>
      <w:r w:rsidR="007C0ED1" w:rsidRPr="00E70116">
        <w:rPr>
          <w:rFonts w:ascii="Arial Narrow" w:hAnsi="Arial Narrow" w:cs="Times New Roman"/>
          <w:sz w:val="24"/>
          <w:szCs w:val="24"/>
        </w:rPr>
        <w:t>1</w:t>
      </w:r>
      <w:r w:rsidR="00E70116" w:rsidRPr="00E70116">
        <w:rPr>
          <w:rFonts w:ascii="Arial Narrow" w:hAnsi="Arial Narrow" w:cs="Times New Roman"/>
          <w:sz w:val="24"/>
          <w:szCs w:val="24"/>
        </w:rPr>
        <w:t>9</w:t>
      </w:r>
      <w:r w:rsidR="00EF6E53" w:rsidRPr="00E70116">
        <w:rPr>
          <w:rFonts w:ascii="Arial Narrow" w:hAnsi="Arial Narrow" w:cs="Times New Roman"/>
          <w:sz w:val="24"/>
          <w:szCs w:val="24"/>
        </w:rPr>
        <w:t xml:space="preserve"> -</w:t>
      </w:r>
      <w:r w:rsidR="00930BE1" w:rsidRPr="00E70116">
        <w:rPr>
          <w:rFonts w:ascii="Arial Narrow" w:hAnsi="Arial Narrow" w:cs="Times New Roman"/>
          <w:sz w:val="24"/>
          <w:szCs w:val="24"/>
        </w:rPr>
        <w:t xml:space="preserve"> “</w:t>
      </w:r>
      <w:r w:rsidR="00E70116" w:rsidRPr="00E70116">
        <w:rPr>
          <w:rFonts w:ascii="Arial Narrow" w:hAnsi="Arial Narrow" w:cs="Times New Roman"/>
          <w:sz w:val="24"/>
          <w:szCs w:val="24"/>
        </w:rPr>
        <w:t>The Heavens Above Declare</w:t>
      </w:r>
      <w:r w:rsidR="00930BE1" w:rsidRPr="00E70116">
        <w:rPr>
          <w:rFonts w:ascii="Arial Narrow" w:hAnsi="Arial Narrow" w:cs="Times New Roman"/>
          <w:sz w:val="24"/>
          <w:szCs w:val="24"/>
        </w:rPr>
        <w:t>”</w:t>
      </w:r>
      <w:r w:rsidR="00E70116" w:rsidRPr="00E70116">
        <w:rPr>
          <w:rFonts w:ascii="Arial Narrow" w:hAnsi="Arial Narrow" w:cs="Times New Roman"/>
          <w:sz w:val="24"/>
          <w:szCs w:val="24"/>
        </w:rPr>
        <w:t xml:space="preserve"> </w:t>
      </w:r>
      <w:r w:rsidR="00930BE1" w:rsidRPr="00E70116">
        <w:rPr>
          <w:rFonts w:ascii="Arial Narrow" w:hAnsi="Arial Narrow" w:cs="Times New Roman"/>
          <w:sz w:val="24"/>
          <w:szCs w:val="24"/>
        </w:rPr>
        <w:t xml:space="preserve">[TPH </w:t>
      </w:r>
      <w:proofErr w:type="spellStart"/>
      <w:r w:rsidR="007C0ED1" w:rsidRPr="00E70116">
        <w:rPr>
          <w:rFonts w:ascii="Arial Narrow" w:hAnsi="Arial Narrow" w:cs="Times New Roman"/>
          <w:sz w:val="24"/>
          <w:szCs w:val="24"/>
        </w:rPr>
        <w:t>1</w:t>
      </w:r>
      <w:r w:rsidR="00E70116" w:rsidRPr="00E70116">
        <w:rPr>
          <w:rFonts w:ascii="Arial Narrow" w:hAnsi="Arial Narrow" w:cs="Times New Roman"/>
          <w:sz w:val="24"/>
          <w:szCs w:val="24"/>
        </w:rPr>
        <w:t>9</w:t>
      </w:r>
      <w:r w:rsidR="002537CE" w:rsidRPr="00E70116">
        <w:rPr>
          <w:rFonts w:ascii="Arial Narrow" w:hAnsi="Arial Narrow" w:cs="Times New Roman"/>
          <w:sz w:val="24"/>
          <w:szCs w:val="24"/>
        </w:rPr>
        <w:t>A</w:t>
      </w:r>
      <w:proofErr w:type="spellEnd"/>
      <w:r w:rsidR="00E70116" w:rsidRPr="00E70116">
        <w:rPr>
          <w:rFonts w:ascii="Arial Narrow" w:hAnsi="Arial Narrow" w:cs="Times New Roman"/>
          <w:sz w:val="24"/>
          <w:szCs w:val="24"/>
        </w:rPr>
        <w:t>, vv. 1-5</w:t>
      </w:r>
      <w:r w:rsidR="00930BE1" w:rsidRPr="00E70116">
        <w:rPr>
          <w:rFonts w:ascii="Arial Narrow" w:hAnsi="Arial Narrow" w:cs="Times New Roman"/>
          <w:sz w:val="24"/>
          <w:szCs w:val="24"/>
        </w:rPr>
        <w:t>]</w:t>
      </w:r>
    </w:p>
    <w:p w14:paraId="637F415C" w14:textId="77777777" w:rsidR="002C62EF" w:rsidRPr="002C62EF" w:rsidRDefault="002C62EF" w:rsidP="002C62EF">
      <w:pPr>
        <w:pStyle w:val="NoSpacing"/>
        <w:ind w:right="30"/>
        <w:rPr>
          <w:rFonts w:ascii="Arial Narrow" w:hAnsi="Arial Narrow"/>
          <w:sz w:val="24"/>
          <w:szCs w:val="24"/>
        </w:rPr>
      </w:pPr>
    </w:p>
    <w:p w14:paraId="463B522D" w14:textId="71217754"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p>
    <w:p w14:paraId="347FD4F1" w14:textId="38EB77CB"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proofErr w:type="gramStart"/>
      <w:r w:rsidR="005238BD">
        <w:rPr>
          <w:rFonts w:ascii="Arial Narrow" w:hAnsi="Arial Narrow"/>
          <w:sz w:val="28"/>
          <w:szCs w:val="28"/>
        </w:rPr>
        <w:t xml:space="preserve">   </w:t>
      </w:r>
      <w:r w:rsidR="00107DA2" w:rsidRPr="00EB01A1">
        <w:rPr>
          <w:rFonts w:ascii="Arial Narrow" w:hAnsi="Arial Narrow" w:cs="Times New Roman"/>
          <w:sz w:val="28"/>
          <w:szCs w:val="28"/>
        </w:rPr>
        <w:t>[</w:t>
      </w:r>
      <w:proofErr w:type="gramEnd"/>
      <w:r w:rsidR="00F63FB5" w:rsidRPr="00EB01A1">
        <w:rPr>
          <w:rFonts w:ascii="Arial Narrow" w:hAnsi="Arial Narrow" w:cs="Times New Roman"/>
          <w:sz w:val="28"/>
          <w:szCs w:val="28"/>
        </w:rPr>
        <w:t>TPH 572</w:t>
      </w:r>
      <w:r w:rsidR="00107DA2" w:rsidRPr="00EB01A1">
        <w:rPr>
          <w:rFonts w:ascii="Arial Narrow" w:hAnsi="Arial Narrow" w:cs="Times New Roman"/>
          <w:sz w:val="28"/>
          <w:szCs w:val="28"/>
        </w:rPr>
        <w:t>]</w:t>
      </w:r>
    </w:p>
    <w:p w14:paraId="5488D34D" w14:textId="77777777" w:rsidR="00EB01A1" w:rsidRDefault="00EB01A1" w:rsidP="000B3C2D">
      <w:pPr>
        <w:pStyle w:val="NoSpacing"/>
        <w:ind w:right="30"/>
        <w:rPr>
          <w:rFonts w:ascii="Arial Narrow" w:hAnsi="Arial Narrow"/>
          <w:sz w:val="28"/>
          <w:szCs w:val="28"/>
        </w:rPr>
      </w:pPr>
    </w:p>
    <w:p w14:paraId="5AD6547A" w14:textId="660131AF"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9B1681">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E70116">
        <w:rPr>
          <w:rFonts w:ascii="Arial Narrow" w:hAnsi="Arial Narrow" w:cs="Times New Roman"/>
          <w:sz w:val="28"/>
          <w:szCs w:val="28"/>
        </w:rPr>
        <w:t>Ephesians 5:22-33</w:t>
      </w:r>
      <w:r w:rsidR="00F63FB5" w:rsidRPr="00EB01A1">
        <w:rPr>
          <w:rFonts w:ascii="Arial Narrow" w:hAnsi="Arial Narrow" w:cs="Times New Roman"/>
          <w:sz w:val="28"/>
          <w:szCs w:val="28"/>
        </w:rPr>
        <w:t xml:space="preserve"> [Seat Bibles, p.</w:t>
      </w:r>
      <w:r w:rsidR="00EA33C8">
        <w:rPr>
          <w:rFonts w:ascii="Arial Narrow" w:hAnsi="Arial Narrow" w:cs="Times New Roman"/>
          <w:sz w:val="28"/>
          <w:szCs w:val="28"/>
        </w:rPr>
        <w:t xml:space="preserve"> </w:t>
      </w:r>
      <w:r w:rsidR="00E70116">
        <w:rPr>
          <w:rFonts w:ascii="Arial Narrow" w:hAnsi="Arial Narrow" w:cs="Times New Roman"/>
          <w:sz w:val="28"/>
          <w:szCs w:val="28"/>
        </w:rPr>
        <w:t>978</w:t>
      </w:r>
      <w:r w:rsidR="00F63FB5" w:rsidRPr="00EB01A1">
        <w:rPr>
          <w:rFonts w:ascii="Arial Narrow" w:hAnsi="Arial Narrow" w:cs="Times New Roman"/>
          <w:sz w:val="28"/>
          <w:szCs w:val="28"/>
        </w:rPr>
        <w:t>]</w:t>
      </w:r>
    </w:p>
    <w:p w14:paraId="32A4514F" w14:textId="77777777" w:rsidR="00EB01A1" w:rsidRDefault="00EB01A1" w:rsidP="000B3C2D">
      <w:pPr>
        <w:pStyle w:val="NoSpacing"/>
        <w:ind w:right="30"/>
        <w:rPr>
          <w:rFonts w:ascii="Arial Narrow" w:hAnsi="Arial Narrow"/>
          <w:sz w:val="28"/>
          <w:szCs w:val="28"/>
        </w:rPr>
      </w:pPr>
    </w:p>
    <w:p w14:paraId="64E73ADF" w14:textId="3F48CEBB"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9B1681">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1A08F4">
        <w:rPr>
          <w:rFonts w:ascii="Arial Narrow" w:hAnsi="Arial Narrow" w:cs="Times New Roman"/>
          <w:sz w:val="28"/>
          <w:szCs w:val="28"/>
        </w:rPr>
        <w:t xml:space="preserve"> </w:t>
      </w:r>
      <w:r w:rsidR="00F63FB5" w:rsidRPr="00EB01A1">
        <w:rPr>
          <w:rFonts w:ascii="Arial Narrow" w:hAnsi="Arial Narrow" w:cs="Times New Roman"/>
          <w:sz w:val="28"/>
          <w:szCs w:val="28"/>
        </w:rPr>
        <w:t xml:space="preserve">Pastor </w:t>
      </w:r>
      <w:r w:rsidR="00E70116">
        <w:rPr>
          <w:rFonts w:ascii="Arial Narrow" w:hAnsi="Arial Narrow" w:cs="Times New Roman"/>
          <w:sz w:val="28"/>
          <w:szCs w:val="28"/>
        </w:rPr>
        <w:t>Michael Mang</w:t>
      </w:r>
    </w:p>
    <w:p w14:paraId="41D56E10" w14:textId="481D0413" w:rsidR="00F63FB5" w:rsidRPr="00EA33C8" w:rsidRDefault="00E70116" w:rsidP="00EF6E53">
      <w:pPr>
        <w:pStyle w:val="NoSpacing"/>
        <w:spacing w:before="240" w:after="240"/>
        <w:ind w:right="29"/>
        <w:jc w:val="center"/>
        <w:rPr>
          <w:rFonts w:ascii="Arial Narrow" w:hAnsi="Arial Narrow" w:cs="Times New Roman"/>
          <w:b/>
          <w:bCs/>
          <w:i/>
          <w:iCs/>
          <w:sz w:val="28"/>
          <w:szCs w:val="28"/>
        </w:rPr>
      </w:pPr>
      <w:r>
        <w:rPr>
          <w:rFonts w:ascii="Arial Narrow" w:hAnsi="Arial Narrow" w:cs="Times New Roman"/>
          <w:b/>
          <w:bCs/>
          <w:i/>
          <w:iCs/>
          <w:sz w:val="28"/>
          <w:szCs w:val="28"/>
        </w:rPr>
        <w:t>Filled in the Spirit at Home (Part 1)</w:t>
      </w:r>
    </w:p>
    <w:p w14:paraId="0DBA9D0B" w14:textId="6D4F997D"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B8021D" w:rsidRPr="00185597">
        <w:rPr>
          <w:rFonts w:ascii="Arial Narrow" w:hAnsi="Arial Narrow" w:cs="Times New Roman"/>
          <w:sz w:val="28"/>
          <w:szCs w:val="28"/>
        </w:rPr>
        <w:t xml:space="preserve"> </w:t>
      </w:r>
      <w:r w:rsidR="00C550D3" w:rsidRPr="00185597">
        <w:rPr>
          <w:rFonts w:ascii="Arial Narrow" w:hAnsi="Arial Narrow" w:cs="Times New Roman"/>
          <w:sz w:val="28"/>
          <w:szCs w:val="28"/>
        </w:rPr>
        <w:t xml:space="preserve"> </w:t>
      </w:r>
      <w:r w:rsidR="00AC3558" w:rsidRPr="00185597">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F3660F">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9B1681">
        <w:rPr>
          <w:rFonts w:ascii="Arial Narrow" w:hAnsi="Arial Narrow" w:cs="Times New Roman"/>
          <w:sz w:val="28"/>
          <w:szCs w:val="28"/>
        </w:rPr>
        <w:t xml:space="preserve"> </w:t>
      </w:r>
      <w:r w:rsidR="007C5703">
        <w:rPr>
          <w:rFonts w:ascii="Arial Narrow" w:hAnsi="Arial Narrow" w:cs="Times New Roman"/>
          <w:sz w:val="28"/>
          <w:szCs w:val="28"/>
        </w:rPr>
        <w:t xml:space="preserve">    </w:t>
      </w:r>
      <w:proofErr w:type="gramStart"/>
      <w:r w:rsidR="007C5703">
        <w:rPr>
          <w:rFonts w:ascii="Arial Narrow" w:hAnsi="Arial Narrow" w:cs="Times New Roman"/>
          <w:sz w:val="28"/>
          <w:szCs w:val="28"/>
        </w:rPr>
        <w:t xml:space="preserve"> </w:t>
      </w:r>
      <w:r w:rsidR="00416F4C">
        <w:rPr>
          <w:rFonts w:ascii="Arial Narrow" w:hAnsi="Arial Narrow" w:cs="Times New Roman"/>
          <w:sz w:val="28"/>
          <w:szCs w:val="28"/>
        </w:rPr>
        <w:t xml:space="preserve">  </w:t>
      </w:r>
      <w:r w:rsidR="007F50AE">
        <w:rPr>
          <w:rFonts w:ascii="Arial Narrow" w:hAnsi="Arial Narrow" w:cs="Times New Roman"/>
          <w:sz w:val="28"/>
          <w:szCs w:val="28"/>
        </w:rPr>
        <w:t>“</w:t>
      </w:r>
      <w:proofErr w:type="gramEnd"/>
      <w:r w:rsidR="00E70116">
        <w:rPr>
          <w:rFonts w:ascii="Arial Narrow" w:hAnsi="Arial Narrow" w:cs="Times New Roman"/>
          <w:sz w:val="28"/>
          <w:szCs w:val="28"/>
        </w:rPr>
        <w:t>Arise, My Soul, Arise</w:t>
      </w:r>
      <w:r w:rsidR="00F63FB5" w:rsidRPr="00EB01A1">
        <w:rPr>
          <w:rFonts w:ascii="Arial Narrow" w:hAnsi="Arial Narrow" w:cs="Times New Roman"/>
          <w:sz w:val="28"/>
          <w:szCs w:val="28"/>
        </w:rPr>
        <w:t xml:space="preserve">” [TH </w:t>
      </w:r>
      <w:r w:rsidR="00E70116">
        <w:rPr>
          <w:rFonts w:ascii="Arial Narrow" w:hAnsi="Arial Narrow" w:cs="Times New Roman"/>
          <w:sz w:val="28"/>
          <w:szCs w:val="28"/>
        </w:rPr>
        <w:t>27</w:t>
      </w:r>
      <w:r w:rsidR="007C5703">
        <w:rPr>
          <w:rFonts w:ascii="Arial Narrow" w:hAnsi="Arial Narrow" w:cs="Times New Roman"/>
          <w:sz w:val="28"/>
          <w:szCs w:val="28"/>
        </w:rPr>
        <w:t>5</w:t>
      </w:r>
      <w:r w:rsidR="00F63FB5" w:rsidRPr="00EB01A1">
        <w:rPr>
          <w:rFonts w:ascii="Arial Narrow" w:hAnsi="Arial Narrow" w:cs="Times New Roman"/>
          <w:sz w:val="28"/>
          <w:szCs w:val="28"/>
        </w:rPr>
        <w:t>]</w:t>
      </w:r>
    </w:p>
    <w:p w14:paraId="331C7889" w14:textId="6648DF02" w:rsidR="009A0795" w:rsidRPr="00EB01A1" w:rsidRDefault="009A0795" w:rsidP="000B3C2D">
      <w:pPr>
        <w:pStyle w:val="NoSpacing"/>
        <w:ind w:right="30"/>
        <w:rPr>
          <w:rFonts w:ascii="Arial Narrow" w:hAnsi="Arial Narrow"/>
          <w:sz w:val="28"/>
          <w:szCs w:val="28"/>
        </w:rPr>
      </w:pPr>
    </w:p>
    <w:p w14:paraId="14A03542" w14:textId="05AF2B20" w:rsidR="009A0795"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The Lord’s Supper</w:t>
      </w:r>
    </w:p>
    <w:p w14:paraId="62CBF546" w14:textId="77777777" w:rsidR="00EB01A1" w:rsidRDefault="00EB01A1" w:rsidP="000B3C2D">
      <w:pPr>
        <w:pStyle w:val="NoSpacing"/>
        <w:ind w:right="30"/>
        <w:rPr>
          <w:rFonts w:ascii="Arial Narrow" w:hAnsi="Arial Narrow"/>
          <w:sz w:val="28"/>
          <w:szCs w:val="28"/>
        </w:rPr>
      </w:pPr>
    </w:p>
    <w:p w14:paraId="2C1618DB" w14:textId="0A04DF9A" w:rsidR="009A0795"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Doxology</w:t>
      </w:r>
    </w:p>
    <w:p w14:paraId="7802BF7A" w14:textId="77777777" w:rsidR="001B2086" w:rsidRPr="00185597" w:rsidRDefault="001B2086" w:rsidP="000B3C2D">
      <w:pPr>
        <w:pStyle w:val="NoSpacing"/>
        <w:ind w:right="30"/>
        <w:rPr>
          <w:rFonts w:ascii="Arial Narrow" w:hAnsi="Arial Narrow"/>
          <w:b/>
          <w:bCs/>
          <w:sz w:val="28"/>
          <w:szCs w:val="28"/>
        </w:rPr>
      </w:pPr>
    </w:p>
    <w:p w14:paraId="2DB0DAF1" w14:textId="1C78B5CA" w:rsidR="009A0795"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Benediction</w:t>
      </w:r>
    </w:p>
    <w:p w14:paraId="5DE2D3A2" w14:textId="77777777" w:rsidR="001B2086" w:rsidRPr="00185597" w:rsidRDefault="001B2086" w:rsidP="000B3C2D">
      <w:pPr>
        <w:pStyle w:val="NoSpacing"/>
        <w:ind w:right="30"/>
        <w:rPr>
          <w:rFonts w:ascii="Arial Narrow" w:hAnsi="Arial Narrow"/>
          <w:b/>
          <w:bCs/>
          <w:sz w:val="28"/>
          <w:szCs w:val="28"/>
        </w:rPr>
      </w:pPr>
    </w:p>
    <w:p w14:paraId="39FC0032" w14:textId="15043953" w:rsidR="00DC686C"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Postlude</w:t>
      </w:r>
    </w:p>
    <w:p w14:paraId="35534AF7" w14:textId="08B48E3B" w:rsidR="00C608FC"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11C12CAD" w14:textId="0B28CED8" w:rsidR="006376E0" w:rsidRDefault="006376E0" w:rsidP="000B3C2D">
      <w:pPr>
        <w:pStyle w:val="NoSpacing"/>
        <w:ind w:right="30"/>
        <w:rPr>
          <w:sz w:val="32"/>
          <w:szCs w:val="32"/>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8984639" w14:textId="77777777" w:rsidR="0081085C" w:rsidRDefault="0081085C" w:rsidP="00E80990">
      <w:pPr>
        <w:pStyle w:val="Heading3"/>
        <w:spacing w:after="0"/>
        <w:contextualSpacing/>
        <w:rPr>
          <w:color w:val="000000"/>
          <w:sz w:val="32"/>
          <w:szCs w:val="32"/>
          <w:highlight w:val="lightGray"/>
        </w:rPr>
      </w:pPr>
    </w:p>
    <w:p w14:paraId="67A52C5E" w14:textId="4154FDB8" w:rsidR="0081085C" w:rsidRDefault="004F503F" w:rsidP="00E80990">
      <w:pPr>
        <w:pStyle w:val="Heading3"/>
        <w:spacing w:after="0"/>
        <w:contextualSpacing/>
        <w:rPr>
          <w:color w:val="000000"/>
          <w:sz w:val="32"/>
          <w:szCs w:val="32"/>
          <w:highlight w:val="lightGray"/>
        </w:rPr>
      </w:pPr>
      <w:r>
        <w:rPr>
          <w:color w:val="000000"/>
          <w:sz w:val="32"/>
          <w:szCs w:val="32"/>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6219DF79" w14:textId="77777777" w:rsidR="00247691" w:rsidRDefault="00247691" w:rsidP="000C45B2">
      <w:pPr>
        <w:pStyle w:val="Heading3"/>
        <w:spacing w:after="0"/>
        <w:jc w:val="left"/>
        <w:rPr>
          <w:rFonts w:ascii="Arial" w:hAnsi="Arial" w:cs="Arial"/>
          <w:color w:val="000000"/>
          <w:spacing w:val="0"/>
          <w:sz w:val="24"/>
          <w:szCs w:val="24"/>
        </w:rPr>
      </w:pPr>
    </w:p>
    <w:p w14:paraId="61A3E9F5" w14:textId="77777777" w:rsidR="000C45B2" w:rsidRPr="00554A2F" w:rsidRDefault="000C45B2" w:rsidP="00554A2F">
      <w:pPr>
        <w:pStyle w:val="Heading3"/>
        <w:tabs>
          <w:tab w:val="left" w:pos="360"/>
          <w:tab w:val="left" w:pos="540"/>
        </w:tabs>
        <w:spacing w:after="0"/>
        <w:jc w:val="left"/>
        <w:rPr>
          <w:rFonts w:ascii="Arial" w:hAnsi="Arial" w:cs="Arial"/>
          <w:color w:val="000000"/>
          <w:spacing w:val="0"/>
          <w:sz w:val="26"/>
          <w:szCs w:val="26"/>
        </w:rPr>
      </w:pPr>
      <w:r>
        <w:rPr>
          <w:rFonts w:ascii="Arial" w:hAnsi="Arial" w:cs="Arial"/>
          <w:color w:val="000000"/>
          <w:spacing w:val="0"/>
          <w:sz w:val="24"/>
          <w:szCs w:val="24"/>
        </w:rPr>
        <w:t xml:space="preserve">     </w:t>
      </w:r>
      <w:r w:rsidRPr="00554A2F">
        <w:rPr>
          <w:rFonts w:ascii="Arial" w:hAnsi="Arial" w:cs="Arial"/>
          <w:color w:val="000000"/>
          <w:spacing w:val="0"/>
          <w:sz w:val="26"/>
          <w:szCs w:val="26"/>
        </w:rPr>
        <w:t>For I do not seek to understand in order to believe, but I believe in order to understand. For I believe this: unless I believe, I will not understand.</w:t>
      </w:r>
      <w:r w:rsidR="000A3F1A" w:rsidRPr="00554A2F">
        <w:rPr>
          <w:rFonts w:ascii="Arial" w:hAnsi="Arial" w:cs="Arial"/>
          <w:color w:val="000000"/>
          <w:spacing w:val="0"/>
          <w:sz w:val="26"/>
          <w:szCs w:val="26"/>
        </w:rPr>
        <w:t xml:space="preserve">                                                 </w:t>
      </w:r>
      <w:r w:rsidR="00247691" w:rsidRPr="00554A2F">
        <w:rPr>
          <w:rFonts w:ascii="Arial" w:hAnsi="Arial" w:cs="Arial"/>
          <w:color w:val="000000"/>
          <w:spacing w:val="0"/>
          <w:sz w:val="26"/>
          <w:szCs w:val="26"/>
        </w:rPr>
        <w:t xml:space="preserve">                               </w:t>
      </w:r>
      <w:r w:rsidR="000A3F1A" w:rsidRPr="00554A2F">
        <w:rPr>
          <w:rFonts w:ascii="Arial" w:hAnsi="Arial" w:cs="Arial"/>
          <w:color w:val="000000"/>
          <w:spacing w:val="0"/>
          <w:sz w:val="26"/>
          <w:szCs w:val="26"/>
        </w:rPr>
        <w:t xml:space="preserve"> </w:t>
      </w:r>
    </w:p>
    <w:p w14:paraId="5EF166D9" w14:textId="77777777" w:rsidR="000C45B2" w:rsidRPr="00554A2F" w:rsidRDefault="000C45B2" w:rsidP="000C45B2">
      <w:pPr>
        <w:pStyle w:val="Heading3"/>
        <w:spacing w:after="0"/>
        <w:jc w:val="left"/>
        <w:rPr>
          <w:rFonts w:ascii="Arial" w:hAnsi="Arial" w:cs="Arial"/>
          <w:color w:val="000000"/>
          <w:spacing w:val="0"/>
          <w:sz w:val="26"/>
          <w:szCs w:val="26"/>
        </w:rPr>
      </w:pPr>
    </w:p>
    <w:p w14:paraId="7AB0181E" w14:textId="349B17CF" w:rsidR="000A3F1A" w:rsidRPr="00554A2F" w:rsidRDefault="000A3F1A" w:rsidP="000C45B2">
      <w:pPr>
        <w:pStyle w:val="Heading3"/>
        <w:spacing w:after="0"/>
        <w:jc w:val="right"/>
        <w:rPr>
          <w:rFonts w:ascii="Arial" w:hAnsi="Arial" w:cs="Arial"/>
          <w:b/>
          <w:bCs/>
          <w:color w:val="000000"/>
          <w:spacing w:val="0"/>
          <w:sz w:val="24"/>
          <w:szCs w:val="24"/>
        </w:rPr>
      </w:pPr>
      <w:r w:rsidRPr="00554A2F">
        <w:rPr>
          <w:rFonts w:ascii="Arial" w:hAnsi="Arial" w:cs="Arial"/>
          <w:b/>
          <w:bCs/>
          <w:color w:val="000000"/>
          <w:spacing w:val="0"/>
          <w:sz w:val="26"/>
          <w:szCs w:val="26"/>
        </w:rPr>
        <w:t xml:space="preserve">– </w:t>
      </w:r>
      <w:r w:rsidR="000C45B2" w:rsidRPr="00554A2F">
        <w:rPr>
          <w:rFonts w:ascii="Arial" w:hAnsi="Arial" w:cs="Arial"/>
          <w:b/>
          <w:bCs/>
          <w:color w:val="000000"/>
          <w:spacing w:val="0"/>
          <w:sz w:val="26"/>
          <w:szCs w:val="26"/>
        </w:rPr>
        <w:t>Anselm of Canterbury, 1033/4-1109</w:t>
      </w:r>
    </w:p>
    <w:p w14:paraId="70C9974E" w14:textId="77777777" w:rsidR="009F619E" w:rsidRDefault="009F619E" w:rsidP="00E26B88">
      <w:pPr>
        <w:pStyle w:val="Heading3"/>
        <w:spacing w:line="240" w:lineRule="auto"/>
        <w:rPr>
          <w:color w:val="000000"/>
          <w:sz w:val="32"/>
          <w:szCs w:val="32"/>
          <w:highlight w:val="lightGray"/>
        </w:rPr>
      </w:pPr>
    </w:p>
    <w:p w14:paraId="3BD8D791" w14:textId="243D2214" w:rsidR="009D0D53" w:rsidRPr="00690394" w:rsidRDefault="009D0D53" w:rsidP="000B3C2D">
      <w:pPr>
        <w:pStyle w:val="Heading3"/>
        <w:spacing w:after="60"/>
        <w:rPr>
          <w:color w:val="000000"/>
          <w:sz w:val="32"/>
          <w:szCs w:val="32"/>
        </w:rPr>
      </w:pPr>
      <w:r w:rsidRPr="00F900DD">
        <w:rPr>
          <w:color w:val="000000"/>
          <w:sz w:val="32"/>
          <w:szCs w:val="32"/>
          <w:highlight w:val="lightGray"/>
        </w:rPr>
        <w:t>Confession of Sin</w:t>
      </w:r>
    </w:p>
    <w:p w14:paraId="0275C059" w14:textId="6595F0D7" w:rsidR="000C45B2" w:rsidRPr="00554A2F" w:rsidRDefault="00554A2F" w:rsidP="00554A2F">
      <w:pPr>
        <w:pStyle w:val="NormalWeb"/>
        <w:rPr>
          <w:rFonts w:ascii="Arial" w:hAnsi="Arial" w:cs="Arial"/>
          <w:color w:val="000000"/>
          <w:sz w:val="26"/>
          <w:szCs w:val="26"/>
        </w:rPr>
      </w:pPr>
      <w:r>
        <w:rPr>
          <w:rFonts w:ascii="Arial" w:hAnsi="Arial" w:cs="Arial"/>
          <w:color w:val="000000"/>
          <w:sz w:val="26"/>
          <w:szCs w:val="26"/>
        </w:rPr>
        <w:t xml:space="preserve">    </w:t>
      </w:r>
      <w:r w:rsidR="000C45B2" w:rsidRPr="00554A2F">
        <w:rPr>
          <w:rFonts w:ascii="Arial" w:hAnsi="Arial" w:cs="Arial"/>
          <w:color w:val="000000"/>
          <w:sz w:val="26"/>
          <w:szCs w:val="26"/>
        </w:rPr>
        <w:t xml:space="preserve">Our Father in heaven, </w:t>
      </w:r>
      <w:proofErr w:type="gramStart"/>
      <w:r w:rsidR="000C45B2" w:rsidRPr="00554A2F">
        <w:rPr>
          <w:rFonts w:ascii="Arial" w:hAnsi="Arial" w:cs="Arial"/>
          <w:color w:val="000000"/>
          <w:sz w:val="26"/>
          <w:szCs w:val="26"/>
        </w:rPr>
        <w:t>You</w:t>
      </w:r>
      <w:proofErr w:type="gramEnd"/>
      <w:r w:rsidR="000C45B2" w:rsidRPr="00554A2F">
        <w:rPr>
          <w:rFonts w:ascii="Arial" w:hAnsi="Arial" w:cs="Arial"/>
          <w:color w:val="000000"/>
          <w:sz w:val="26"/>
          <w:szCs w:val="26"/>
        </w:rPr>
        <w:t xml:space="preserve"> call us to be thankful in all things, yet</w:t>
      </w:r>
      <w:r>
        <w:rPr>
          <w:rFonts w:ascii="Arial" w:hAnsi="Arial" w:cs="Arial"/>
          <w:color w:val="000000"/>
          <w:sz w:val="26"/>
          <w:szCs w:val="26"/>
        </w:rPr>
        <w:t xml:space="preserve"> </w:t>
      </w:r>
      <w:r w:rsidR="000C45B2" w:rsidRPr="00554A2F">
        <w:rPr>
          <w:rFonts w:ascii="Arial" w:hAnsi="Arial" w:cs="Arial"/>
          <w:color w:val="000000"/>
          <w:sz w:val="26"/>
          <w:szCs w:val="26"/>
        </w:rPr>
        <w:t xml:space="preserve">we confess we are often ungrateful and unsatisfied with Your providence.  We acknowledge our ingratitude, and we implore You to forgive us for not being thankful. </w:t>
      </w:r>
    </w:p>
    <w:p w14:paraId="7A60D861" w14:textId="2DDEB9D7" w:rsidR="000C45B2" w:rsidRPr="00554A2F" w:rsidRDefault="00554A2F" w:rsidP="00554A2F">
      <w:pPr>
        <w:pStyle w:val="NormalWeb"/>
        <w:rPr>
          <w:rFonts w:ascii="Arial" w:hAnsi="Arial" w:cs="Arial"/>
          <w:color w:val="000000"/>
          <w:sz w:val="26"/>
          <w:szCs w:val="26"/>
        </w:rPr>
      </w:pPr>
      <w:r>
        <w:rPr>
          <w:rFonts w:ascii="Arial" w:hAnsi="Arial" w:cs="Arial"/>
          <w:color w:val="000000"/>
          <w:sz w:val="26"/>
          <w:szCs w:val="26"/>
        </w:rPr>
        <w:t xml:space="preserve">     </w:t>
      </w:r>
      <w:r w:rsidR="000C45B2" w:rsidRPr="00554A2F">
        <w:rPr>
          <w:rFonts w:ascii="Arial" w:hAnsi="Arial" w:cs="Arial"/>
          <w:color w:val="000000"/>
          <w:sz w:val="26"/>
          <w:szCs w:val="26"/>
        </w:rPr>
        <w:t>We are to be cheerful givers, O LORD, yet we often grudgingly give to Your Kingdom.  Forgive us for our insincerity and selfishness.</w:t>
      </w:r>
    </w:p>
    <w:p w14:paraId="7059F2B8" w14:textId="48EB73DF" w:rsidR="000C45B2" w:rsidRPr="00554A2F" w:rsidRDefault="00554A2F" w:rsidP="00554A2F">
      <w:pPr>
        <w:pStyle w:val="NormalWeb"/>
        <w:rPr>
          <w:rFonts w:ascii="Arial" w:hAnsi="Arial" w:cs="Arial"/>
          <w:color w:val="000000"/>
          <w:sz w:val="26"/>
          <w:szCs w:val="26"/>
        </w:rPr>
      </w:pPr>
      <w:r>
        <w:rPr>
          <w:rFonts w:ascii="Arial" w:hAnsi="Arial" w:cs="Arial"/>
          <w:color w:val="000000"/>
          <w:sz w:val="26"/>
          <w:szCs w:val="26"/>
        </w:rPr>
        <w:t xml:space="preserve">     </w:t>
      </w:r>
      <w:r w:rsidR="000C45B2" w:rsidRPr="00554A2F">
        <w:rPr>
          <w:rFonts w:ascii="Arial" w:hAnsi="Arial" w:cs="Arial"/>
          <w:color w:val="000000"/>
          <w:sz w:val="26"/>
          <w:szCs w:val="26"/>
        </w:rPr>
        <w:t>You, O God, have blessed us with every spiritual blessing in the heavenly realms in Christ, yet we complain about our circumstances and think that we deserve more.</w:t>
      </w:r>
    </w:p>
    <w:p w14:paraId="45C15E2D" w14:textId="32459A3C" w:rsidR="000C45B2" w:rsidRPr="00554A2F" w:rsidRDefault="00554A2F" w:rsidP="00554A2F">
      <w:pPr>
        <w:pStyle w:val="NormalWeb"/>
        <w:rPr>
          <w:rFonts w:ascii="Arial" w:hAnsi="Arial" w:cs="Arial"/>
          <w:color w:val="000000"/>
          <w:sz w:val="26"/>
          <w:szCs w:val="26"/>
        </w:rPr>
      </w:pPr>
      <w:r>
        <w:rPr>
          <w:rFonts w:ascii="Arial" w:hAnsi="Arial" w:cs="Arial"/>
          <w:color w:val="000000"/>
          <w:sz w:val="26"/>
          <w:szCs w:val="26"/>
        </w:rPr>
        <w:t xml:space="preserve">     </w:t>
      </w:r>
      <w:r w:rsidR="000C45B2" w:rsidRPr="00554A2F">
        <w:rPr>
          <w:rFonts w:ascii="Arial" w:hAnsi="Arial" w:cs="Arial"/>
          <w:color w:val="000000"/>
          <w:sz w:val="26"/>
          <w:szCs w:val="26"/>
        </w:rPr>
        <w:t xml:space="preserve">Hear and forgive us for the sake of Your dear Son, Christ Jesus our Lord.  </w:t>
      </w:r>
    </w:p>
    <w:p w14:paraId="04389A1F" w14:textId="129F1D32" w:rsidR="00247691" w:rsidRPr="00554A2F" w:rsidRDefault="00554A2F" w:rsidP="00554A2F">
      <w:pPr>
        <w:pStyle w:val="NormalWeb"/>
        <w:rPr>
          <w:rFonts w:ascii="Arial" w:hAnsi="Arial" w:cs="Arial"/>
          <w:color w:val="000000"/>
          <w:sz w:val="26"/>
          <w:szCs w:val="26"/>
        </w:rPr>
      </w:pPr>
      <w:r>
        <w:rPr>
          <w:rFonts w:ascii="Arial" w:hAnsi="Arial" w:cs="Arial"/>
          <w:color w:val="000000"/>
          <w:sz w:val="26"/>
          <w:szCs w:val="26"/>
        </w:rPr>
        <w:t xml:space="preserve">     </w:t>
      </w:r>
      <w:r w:rsidR="000C45B2" w:rsidRPr="00554A2F">
        <w:rPr>
          <w:rFonts w:ascii="Arial" w:hAnsi="Arial" w:cs="Arial"/>
          <w:color w:val="000000"/>
          <w:sz w:val="26"/>
          <w:szCs w:val="26"/>
        </w:rPr>
        <w:t>Set our hearts to love and serve You in sincerity and truth, for we pray in His Name. Amen.</w:t>
      </w:r>
    </w:p>
    <w:p w14:paraId="07AFEA75" w14:textId="08C18C86" w:rsidR="000A3F1A" w:rsidRDefault="00C62F9A" w:rsidP="00247691">
      <w:pPr>
        <w:pStyle w:val="NormalWeb"/>
        <w:jc w:val="center"/>
        <w:rPr>
          <w:rFonts w:ascii="Arial" w:hAnsi="Arial" w:cs="Arial"/>
          <w:color w:val="000000"/>
          <w:sz w:val="22"/>
          <w:szCs w:val="22"/>
        </w:rPr>
      </w:pPr>
      <w:r>
        <w:rPr>
          <w:rFonts w:ascii="Arial" w:hAnsi="Arial" w:cs="Arial"/>
          <w:color w:val="000000"/>
          <w:sz w:val="22"/>
          <w:szCs w:val="22"/>
        </w:rPr>
        <w:t>__________________________________</w:t>
      </w:r>
    </w:p>
    <w:p w14:paraId="6FF06D71" w14:textId="08C76783" w:rsidR="000A3F1A" w:rsidRDefault="000A3F1A" w:rsidP="000A3F1A">
      <w:pPr>
        <w:pStyle w:val="NormalWeb"/>
        <w:spacing w:before="0" w:beforeAutospacing="0" w:after="0" w:afterAutospacing="0"/>
        <w:rPr>
          <w:rFonts w:ascii="Arial" w:hAnsi="Arial" w:cs="Arial"/>
        </w:rPr>
      </w:pPr>
    </w:p>
    <w:p w14:paraId="64DAC2D6" w14:textId="77777777" w:rsidR="00554A2F" w:rsidRDefault="00554A2F" w:rsidP="000A3F1A">
      <w:pPr>
        <w:pStyle w:val="NormalWeb"/>
        <w:spacing w:before="0" w:beforeAutospacing="0" w:after="0" w:afterAutospacing="0"/>
        <w:rPr>
          <w:rFonts w:ascii="Arial" w:hAnsi="Arial" w:cs="Arial"/>
        </w:rPr>
      </w:pPr>
    </w:p>
    <w:p w14:paraId="7442313B" w14:textId="1219BB84" w:rsidR="009D0D53" w:rsidRPr="0013220E" w:rsidRDefault="009D0D53" w:rsidP="000B3C2D">
      <w:pPr>
        <w:spacing w:after="60"/>
        <w:jc w:val="center"/>
        <w:rPr>
          <w:rFonts w:ascii="Arial" w:hAnsi="Arial" w:cs="Arial"/>
          <w:b/>
          <w:bCs/>
          <w:i/>
          <w:iCs/>
          <w:sz w:val="24"/>
          <w:szCs w:val="24"/>
        </w:rPr>
      </w:pPr>
      <w:r w:rsidRPr="0013220E">
        <w:rPr>
          <w:rFonts w:ascii="Arial" w:hAnsi="Arial" w:cs="Arial"/>
          <w:b/>
          <w:bCs/>
          <w:i/>
          <w:iCs/>
          <w:sz w:val="24"/>
          <w:szCs w:val="24"/>
        </w:rPr>
        <w:t xml:space="preserve">Personal Confession </w:t>
      </w:r>
    </w:p>
    <w:p w14:paraId="2A6799B3" w14:textId="362CFFF1" w:rsidR="009D0D53" w:rsidRPr="00554A2F" w:rsidRDefault="009D0D53" w:rsidP="000B3C2D">
      <w:pPr>
        <w:spacing w:after="60"/>
        <w:jc w:val="center"/>
        <w:rPr>
          <w:rFonts w:ascii="Arial" w:hAnsi="Arial" w:cs="Arial"/>
          <w:sz w:val="26"/>
          <w:szCs w:val="26"/>
        </w:rPr>
      </w:pPr>
      <w:r w:rsidRPr="00554A2F">
        <w:rPr>
          <w:rFonts w:ascii="Arial" w:hAnsi="Arial" w:cs="Arial"/>
          <w:i/>
          <w:iCs/>
          <w:sz w:val="26"/>
          <w:szCs w:val="26"/>
        </w:rPr>
        <w:t>This time of silence is provided for private, personal confession</w:t>
      </w:r>
      <w:r w:rsidRPr="00554A2F">
        <w:rPr>
          <w:rFonts w:ascii="Arial" w:hAnsi="Arial" w:cs="Arial"/>
          <w:sz w:val="26"/>
          <w:szCs w:val="26"/>
        </w:rPr>
        <w:t>.</w:t>
      </w:r>
    </w:p>
    <w:p w14:paraId="0AED5ACD" w14:textId="37717910" w:rsidR="000A3F1A" w:rsidRDefault="000A3F1A" w:rsidP="000B3C2D">
      <w:pPr>
        <w:spacing w:after="60"/>
        <w:jc w:val="center"/>
        <w:rPr>
          <w:color w:val="auto"/>
          <w:kern w:val="0"/>
          <w:sz w:val="24"/>
          <w:szCs w:val="24"/>
        </w:rPr>
      </w:pPr>
    </w:p>
    <w:p w14:paraId="173E352E" w14:textId="77777777" w:rsidR="00554A2F" w:rsidRDefault="00554A2F" w:rsidP="000B3C2D">
      <w:pPr>
        <w:spacing w:after="60"/>
        <w:jc w:val="center"/>
        <w:rPr>
          <w:color w:val="auto"/>
          <w:kern w:val="0"/>
          <w:sz w:val="24"/>
          <w:szCs w:val="24"/>
        </w:rPr>
      </w:pPr>
    </w:p>
    <w:p w14:paraId="08F63886" w14:textId="77777777" w:rsidR="009D0D53" w:rsidRPr="00690394" w:rsidRDefault="009D0D53" w:rsidP="000B3C2D">
      <w:pPr>
        <w:pStyle w:val="Heading3"/>
        <w:spacing w:after="60"/>
        <w:rPr>
          <w:rFonts w:ascii="Calibri" w:hAnsi="Calibri" w:cs="Calibri"/>
          <w:color w:val="auto"/>
          <w:spacing w:val="0"/>
          <w:kern w:val="0"/>
          <w:sz w:val="32"/>
          <w:szCs w:val="32"/>
        </w:rPr>
      </w:pPr>
      <w:r w:rsidRPr="00F900DD">
        <w:rPr>
          <w:color w:val="000000"/>
          <w:sz w:val="32"/>
          <w:szCs w:val="32"/>
          <w:highlight w:val="lightGray"/>
        </w:rPr>
        <w:t>Assurance of Pardon</w:t>
      </w:r>
    </w:p>
    <w:p w14:paraId="698C007A" w14:textId="77777777" w:rsidR="00244FDB" w:rsidRDefault="00244FDB" w:rsidP="000A3F1A">
      <w:pPr>
        <w:spacing w:line="27" w:lineRule="atLeast"/>
        <w:jc w:val="center"/>
        <w:rPr>
          <w:rFonts w:ascii="Arial" w:hAnsi="Arial" w:cs="Arial"/>
          <w:kern w:val="0"/>
          <w:sz w:val="24"/>
          <w:szCs w:val="24"/>
        </w:rPr>
      </w:pPr>
    </w:p>
    <w:p w14:paraId="101EDB0B" w14:textId="2E83E4EF" w:rsidR="000A3F1A" w:rsidRPr="00554A2F" w:rsidRDefault="000C45B2" w:rsidP="000C45B2">
      <w:pPr>
        <w:spacing w:line="27" w:lineRule="atLeast"/>
        <w:rPr>
          <w:rFonts w:ascii="Arial" w:hAnsi="Arial" w:cs="Arial"/>
          <w:sz w:val="26"/>
          <w:szCs w:val="26"/>
        </w:rPr>
      </w:pPr>
      <w:r w:rsidRPr="00554A2F">
        <w:rPr>
          <w:rFonts w:ascii="Arial" w:hAnsi="Arial" w:cs="Arial"/>
          <w:kern w:val="0"/>
          <w:sz w:val="26"/>
          <w:szCs w:val="26"/>
        </w:rPr>
        <w:t xml:space="preserve">     Sing praises to the LORD, O you his saints, and give thanks to his holy name. For his anger is but for a moment, and his favor is for a lifetime. Weeping may tarry for the night, but joy comes with the</w:t>
      </w:r>
      <w:r w:rsidR="00554A2F" w:rsidRPr="00554A2F">
        <w:rPr>
          <w:rFonts w:ascii="Arial" w:hAnsi="Arial" w:cs="Arial"/>
          <w:kern w:val="0"/>
          <w:sz w:val="26"/>
          <w:szCs w:val="26"/>
        </w:rPr>
        <w:t xml:space="preserve"> </w:t>
      </w:r>
      <w:r w:rsidRPr="00554A2F">
        <w:rPr>
          <w:rFonts w:ascii="Arial" w:hAnsi="Arial" w:cs="Arial"/>
          <w:kern w:val="0"/>
          <w:sz w:val="26"/>
          <w:szCs w:val="26"/>
        </w:rPr>
        <w:t>morning.</w:t>
      </w:r>
    </w:p>
    <w:p w14:paraId="1FC41520" w14:textId="43E0EB88" w:rsidR="005606A5" w:rsidRPr="00554A2F" w:rsidRDefault="000A3F1A" w:rsidP="00BB67C2">
      <w:pPr>
        <w:spacing w:line="27" w:lineRule="atLeast"/>
        <w:jc w:val="center"/>
        <w:rPr>
          <w:rFonts w:ascii="Arial" w:hAnsi="Arial" w:cs="Arial"/>
          <w:sz w:val="26"/>
          <w:szCs w:val="26"/>
        </w:rPr>
      </w:pPr>
      <w:r w:rsidRPr="00554A2F">
        <w:rPr>
          <w:rFonts w:ascii="Arial" w:hAnsi="Arial" w:cs="Arial"/>
          <w:sz w:val="26"/>
          <w:szCs w:val="26"/>
        </w:rPr>
        <w:t xml:space="preserve">                                                             </w:t>
      </w:r>
      <w:r w:rsidR="009B1681">
        <w:rPr>
          <w:rFonts w:ascii="Arial" w:hAnsi="Arial" w:cs="Arial"/>
          <w:sz w:val="26"/>
          <w:szCs w:val="26"/>
        </w:rPr>
        <w:t xml:space="preserve"> </w:t>
      </w:r>
      <w:r w:rsidRPr="00554A2F">
        <w:rPr>
          <w:rFonts w:ascii="Arial" w:hAnsi="Arial" w:cs="Arial"/>
          <w:sz w:val="26"/>
          <w:szCs w:val="26"/>
        </w:rPr>
        <w:t xml:space="preserve">    </w:t>
      </w:r>
      <w:r w:rsidR="00247691" w:rsidRPr="00554A2F">
        <w:rPr>
          <w:rFonts w:ascii="Arial" w:hAnsi="Arial" w:cs="Arial"/>
          <w:sz w:val="26"/>
          <w:szCs w:val="26"/>
        </w:rPr>
        <w:t xml:space="preserve"> </w:t>
      </w:r>
      <w:r w:rsidR="007C0ED1" w:rsidRPr="00554A2F">
        <w:rPr>
          <w:rFonts w:ascii="Arial" w:hAnsi="Arial" w:cs="Arial"/>
          <w:sz w:val="26"/>
          <w:szCs w:val="26"/>
        </w:rPr>
        <w:t xml:space="preserve">-- </w:t>
      </w:r>
      <w:r w:rsidR="00554A2F" w:rsidRPr="00554A2F">
        <w:rPr>
          <w:rFonts w:ascii="Arial" w:hAnsi="Arial" w:cs="Arial"/>
          <w:sz w:val="26"/>
          <w:szCs w:val="26"/>
        </w:rPr>
        <w:t>Psalm</w:t>
      </w:r>
      <w:r w:rsidR="00247691" w:rsidRPr="00554A2F">
        <w:rPr>
          <w:rFonts w:ascii="Arial" w:hAnsi="Arial" w:cs="Arial"/>
          <w:sz w:val="26"/>
          <w:szCs w:val="26"/>
        </w:rPr>
        <w:t xml:space="preserve"> </w:t>
      </w:r>
      <w:r w:rsidR="00554A2F" w:rsidRPr="00554A2F">
        <w:rPr>
          <w:rFonts w:ascii="Arial" w:hAnsi="Arial" w:cs="Arial"/>
          <w:sz w:val="26"/>
          <w:szCs w:val="26"/>
        </w:rPr>
        <w:t>30</w:t>
      </w:r>
      <w:r w:rsidR="00247691" w:rsidRPr="00554A2F">
        <w:rPr>
          <w:rFonts w:ascii="Arial" w:hAnsi="Arial" w:cs="Arial"/>
          <w:sz w:val="26"/>
          <w:szCs w:val="26"/>
        </w:rPr>
        <w:t>:</w:t>
      </w:r>
      <w:r w:rsidR="00554A2F" w:rsidRPr="00554A2F">
        <w:rPr>
          <w:rFonts w:ascii="Arial" w:hAnsi="Arial" w:cs="Arial"/>
          <w:sz w:val="26"/>
          <w:szCs w:val="26"/>
        </w:rPr>
        <w:t>4</w:t>
      </w:r>
      <w:r w:rsidR="00247691" w:rsidRPr="00554A2F">
        <w:rPr>
          <w:rFonts w:ascii="Arial" w:hAnsi="Arial" w:cs="Arial"/>
          <w:sz w:val="26"/>
          <w:szCs w:val="26"/>
        </w:rPr>
        <w:t>-</w:t>
      </w:r>
      <w:r w:rsidR="00554A2F" w:rsidRPr="00554A2F">
        <w:rPr>
          <w:rFonts w:ascii="Arial" w:hAnsi="Arial" w:cs="Arial"/>
          <w:sz w:val="26"/>
          <w:szCs w:val="26"/>
        </w:rPr>
        <w:t>5</w:t>
      </w:r>
      <w:r w:rsidR="00247691" w:rsidRPr="00554A2F">
        <w:rPr>
          <w:rFonts w:ascii="Arial" w:hAnsi="Arial" w:cs="Arial"/>
          <w:sz w:val="26"/>
          <w:szCs w:val="26"/>
        </w:rPr>
        <w:t xml:space="preserve"> (</w:t>
      </w:r>
      <w:proofErr w:type="spellStart"/>
      <w:r w:rsidR="00247691" w:rsidRPr="00554A2F">
        <w:rPr>
          <w:rFonts w:ascii="Arial" w:hAnsi="Arial" w:cs="Arial"/>
          <w:sz w:val="26"/>
          <w:szCs w:val="26"/>
        </w:rPr>
        <w:t>ESV</w:t>
      </w:r>
      <w:proofErr w:type="spellEnd"/>
      <w:r w:rsidR="00247691" w:rsidRPr="00554A2F">
        <w:rPr>
          <w:rFonts w:ascii="Arial" w:hAnsi="Arial" w:cs="Arial"/>
          <w:sz w:val="26"/>
          <w:szCs w:val="26"/>
        </w:rPr>
        <w:t>)</w:t>
      </w:r>
    </w:p>
    <w:p w14:paraId="386F3C12" w14:textId="488ADB6F" w:rsidR="009F619E" w:rsidRDefault="009F619E" w:rsidP="00BB67C2">
      <w:pPr>
        <w:spacing w:line="27" w:lineRule="atLeast"/>
        <w:jc w:val="center"/>
        <w:rPr>
          <w:rFonts w:ascii="Arial" w:hAnsi="Arial" w:cs="Arial"/>
          <w:color w:val="auto"/>
          <w:kern w:val="0"/>
          <w:sz w:val="28"/>
          <w:szCs w:val="28"/>
        </w:rPr>
      </w:pPr>
    </w:p>
    <w:p w14:paraId="1211143C" w14:textId="3441EC48" w:rsidR="00554A2F" w:rsidRDefault="00554A2F" w:rsidP="00BB67C2">
      <w:pPr>
        <w:spacing w:line="27" w:lineRule="atLeast"/>
        <w:jc w:val="center"/>
        <w:rPr>
          <w:rFonts w:ascii="Arial" w:hAnsi="Arial" w:cs="Arial"/>
          <w:color w:val="auto"/>
          <w:kern w:val="0"/>
          <w:sz w:val="28"/>
          <w:szCs w:val="28"/>
        </w:rPr>
      </w:pPr>
    </w:p>
    <w:p w14:paraId="60125F9E" w14:textId="77777777" w:rsidR="00554A2F" w:rsidRDefault="00554A2F" w:rsidP="00BB67C2">
      <w:pPr>
        <w:spacing w:line="27" w:lineRule="atLeast"/>
        <w:jc w:val="center"/>
        <w:rPr>
          <w:rFonts w:ascii="Arial" w:hAnsi="Arial" w:cs="Arial"/>
          <w:color w:val="auto"/>
          <w:kern w:val="0"/>
          <w:sz w:val="28"/>
          <w:szCs w:val="28"/>
        </w:rPr>
      </w:pPr>
    </w:p>
    <w:p w14:paraId="72F04596" w14:textId="450EBB82"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11A38457" w:rsidR="00C72546" w:rsidRDefault="005A2ABD" w:rsidP="00784F3E">
      <w:pPr>
        <w:pStyle w:val="Heading3"/>
        <w:spacing w:line="240" w:lineRule="auto"/>
        <w:jc w:val="left"/>
        <w:rPr>
          <w:rFonts w:ascii="Arial" w:hAnsi="Arial" w:cs="Arial"/>
          <w:color w:val="000000"/>
          <w:sz w:val="24"/>
          <w:szCs w:val="24"/>
        </w:rPr>
      </w:pPr>
      <w:r>
        <w:rPr>
          <w:rFonts w:ascii="Arial" w:hAnsi="Arial" w:cs="Arial"/>
          <w:color w:val="000000"/>
          <w:sz w:val="24"/>
          <w:szCs w:val="24"/>
        </w:rPr>
        <w:t>3</w:t>
      </w:r>
      <w:r w:rsidR="00A05C8C" w:rsidRPr="00A05C8C">
        <w:rPr>
          <w:rFonts w:ascii="Arial" w:hAnsi="Arial" w:cs="Arial"/>
          <w:color w:val="000000"/>
          <w:sz w:val="24"/>
          <w:szCs w:val="24"/>
        </w:rPr>
        <w:t>/</w:t>
      </w:r>
      <w:r w:rsidR="00247691">
        <w:rPr>
          <w:rFonts w:ascii="Arial" w:hAnsi="Arial" w:cs="Arial"/>
          <w:color w:val="000000"/>
          <w:sz w:val="24"/>
          <w:szCs w:val="24"/>
        </w:rPr>
        <w:t>1</w:t>
      </w:r>
      <w:r w:rsidR="006C611E">
        <w:rPr>
          <w:rFonts w:ascii="Arial" w:hAnsi="Arial" w:cs="Arial"/>
          <w:color w:val="000000"/>
          <w:sz w:val="24"/>
          <w:szCs w:val="24"/>
        </w:rPr>
        <w:t>9</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A05C8C" w:rsidRPr="00A05C8C">
        <w:rPr>
          <w:rFonts w:ascii="Arial" w:hAnsi="Arial" w:cs="Arial"/>
          <w:color w:val="000000"/>
          <w:sz w:val="24"/>
          <w:szCs w:val="24"/>
        </w:rPr>
        <w:tab/>
      </w:r>
      <w:r w:rsidR="00A05C8C" w:rsidRPr="00A05C8C">
        <w:rPr>
          <w:rFonts w:ascii="Arial" w:hAnsi="Arial" w:cs="Arial"/>
          <w:color w:val="000000"/>
          <w:sz w:val="24"/>
          <w:szCs w:val="24"/>
        </w:rPr>
        <w:tab/>
      </w:r>
      <w:r w:rsidR="00784F3E">
        <w:rPr>
          <w:rFonts w:ascii="Arial" w:hAnsi="Arial" w:cs="Arial"/>
          <w:color w:val="000000"/>
          <w:sz w:val="24"/>
          <w:szCs w:val="24"/>
        </w:rPr>
        <w:t xml:space="preserve"> </w:t>
      </w:r>
      <w:r w:rsidR="00C3677F">
        <w:rPr>
          <w:rFonts w:ascii="Arial" w:hAnsi="Arial" w:cs="Arial"/>
          <w:color w:val="000000"/>
          <w:sz w:val="24"/>
          <w:szCs w:val="24"/>
        </w:rPr>
        <w:t xml:space="preserve">    </w:t>
      </w:r>
      <w:r w:rsidR="00F80CF3">
        <w:rPr>
          <w:rFonts w:ascii="Arial" w:hAnsi="Arial" w:cs="Arial"/>
          <w:color w:val="000000"/>
          <w:sz w:val="24"/>
          <w:szCs w:val="24"/>
        </w:rPr>
        <w:t>P</w:t>
      </w:r>
      <w:r w:rsidR="00A05C8C" w:rsidRPr="00A05C8C">
        <w:rPr>
          <w:rFonts w:ascii="Arial" w:hAnsi="Arial" w:cs="Arial"/>
          <w:color w:val="000000"/>
          <w:sz w:val="24"/>
          <w:szCs w:val="24"/>
        </w:rPr>
        <w:t xml:space="preserve">astor </w:t>
      </w:r>
      <w:r w:rsidR="006C611E">
        <w:rPr>
          <w:rFonts w:ascii="Arial" w:hAnsi="Arial" w:cs="Arial"/>
          <w:color w:val="000000"/>
          <w:sz w:val="24"/>
          <w:szCs w:val="24"/>
        </w:rPr>
        <w:t>Michael Mang</w:t>
      </w:r>
    </w:p>
    <w:p w14:paraId="4F47477E" w14:textId="77777777" w:rsidR="001A08F4" w:rsidRPr="00A05C8C" w:rsidRDefault="001A08F4" w:rsidP="00784F3E">
      <w:pPr>
        <w:pStyle w:val="Heading3"/>
        <w:spacing w:line="240" w:lineRule="auto"/>
        <w:jc w:val="left"/>
        <w:rPr>
          <w:rFonts w:ascii="Arial" w:hAnsi="Arial" w:cs="Arial"/>
          <w:color w:val="000000"/>
          <w:sz w:val="24"/>
          <w:szCs w:val="24"/>
        </w:rPr>
      </w:pPr>
    </w:p>
    <w:p w14:paraId="4324D983" w14:textId="5F5AE276" w:rsidR="00A05C8C" w:rsidRDefault="00A05C8C" w:rsidP="00A05C8C">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“Filled in the Spirit at Home” (Part 1)</w:t>
      </w:r>
    </w:p>
    <w:p w14:paraId="6E182CD9" w14:textId="6ACEFD9A"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E70116" w:rsidRPr="00E70116">
        <w:rPr>
          <w:rFonts w:ascii="Arial" w:hAnsi="Arial" w:cs="Arial"/>
          <w:color w:val="222222"/>
          <w:sz w:val="24"/>
          <w:szCs w:val="24"/>
        </w:rPr>
        <w:t>Ephesians 5:22-33</w:t>
      </w:r>
    </w:p>
    <w:p w14:paraId="4FDC5181" w14:textId="6AF04CFA" w:rsidR="006C611E" w:rsidRPr="001A08F4" w:rsidRDefault="006C611E" w:rsidP="001A08F4">
      <w:pPr>
        <w:spacing w:after="180" w:line="292" w:lineRule="atLeast"/>
        <w:rPr>
          <w:rFonts w:ascii="Arial" w:hAnsi="Arial" w:cs="Arial"/>
          <w:color w:val="222222"/>
          <w:sz w:val="24"/>
          <w:szCs w:val="24"/>
        </w:rPr>
      </w:pPr>
      <w:r>
        <w:rPr>
          <w:rFonts w:ascii="Arial" w:hAnsi="Arial" w:cs="Arial"/>
          <w:color w:val="222222"/>
          <w:sz w:val="24"/>
          <w:szCs w:val="24"/>
        </w:rPr>
        <w:t>Theme:</w:t>
      </w:r>
      <w:r w:rsidR="00E70116">
        <w:rPr>
          <w:rFonts w:ascii="Arial" w:hAnsi="Arial" w:cs="Arial"/>
          <w:color w:val="222222"/>
          <w:sz w:val="24"/>
          <w:szCs w:val="24"/>
        </w:rPr>
        <w:tab/>
      </w:r>
      <w:r w:rsidR="00E70116" w:rsidRPr="00E70116">
        <w:rPr>
          <w:rFonts w:ascii="Arial" w:hAnsi="Arial" w:cs="Arial"/>
          <w:color w:val="222222"/>
          <w:sz w:val="24"/>
          <w:szCs w:val="24"/>
        </w:rPr>
        <w:t>Paul grounds the marriage relationship in the Church’s submission to Christ as its Head. Marriage is an image of the bond between God and His people.  Apart from a wife’s submission to her own husband and a husband’s loving, sacrificial leading of his own wife, a marriage will not fully mirror the Christo-centric nature of marriage.</w:t>
      </w:r>
    </w:p>
    <w:p w14:paraId="20409BAB" w14:textId="47D7DC38" w:rsidR="001A08F4" w:rsidRPr="001A08F4" w:rsidRDefault="001A08F4" w:rsidP="001A08F4">
      <w:pPr>
        <w:spacing w:after="180" w:line="292" w:lineRule="atLeast"/>
        <w:rPr>
          <w:rFonts w:ascii="Arial" w:hAnsi="Arial" w:cs="Arial"/>
          <w:b/>
          <w:bCs/>
          <w:color w:val="222222"/>
          <w:sz w:val="24"/>
          <w:szCs w:val="24"/>
        </w:rPr>
      </w:pPr>
      <w:r>
        <w:rPr>
          <w:rFonts w:ascii="Arial" w:hAnsi="Arial" w:cs="Arial"/>
          <w:b/>
          <w:bCs/>
          <w:color w:val="222222"/>
          <w:sz w:val="24"/>
          <w:szCs w:val="24"/>
        </w:rPr>
        <w:t>_________________________________________________________</w:t>
      </w:r>
    </w:p>
    <w:p w14:paraId="051A8567" w14:textId="77777777" w:rsidR="001A08F4" w:rsidRDefault="001A08F4" w:rsidP="001A08F4">
      <w:pPr>
        <w:pStyle w:val="ListParagraph"/>
        <w:spacing w:after="180" w:line="292" w:lineRule="atLeast"/>
        <w:ind w:left="360"/>
        <w:rPr>
          <w:rFonts w:ascii="Arial" w:hAnsi="Arial" w:cs="Arial"/>
          <w:b/>
          <w:bCs/>
          <w:color w:val="222222"/>
          <w:sz w:val="24"/>
          <w:szCs w:val="24"/>
        </w:rPr>
      </w:pPr>
    </w:p>
    <w:p w14:paraId="5E2C91E0" w14:textId="230B8F4D" w:rsidR="000F628F" w:rsidRPr="00E70116" w:rsidRDefault="00E70116" w:rsidP="0068388C">
      <w:pPr>
        <w:pStyle w:val="ListParagraph"/>
        <w:numPr>
          <w:ilvl w:val="0"/>
          <w:numId w:val="6"/>
        </w:numPr>
        <w:spacing w:after="180" w:line="292" w:lineRule="atLeast"/>
        <w:rPr>
          <w:rFonts w:ascii="Arial" w:hAnsi="Arial" w:cs="Arial"/>
          <w:b/>
          <w:bCs/>
          <w:color w:val="222222"/>
          <w:sz w:val="24"/>
          <w:szCs w:val="24"/>
        </w:rPr>
      </w:pPr>
      <w:r>
        <w:rPr>
          <w:rFonts w:ascii="Arial" w:hAnsi="Arial" w:cs="Arial"/>
          <w:b/>
          <w:bCs/>
          <w:color w:val="222222"/>
          <w:sz w:val="24"/>
          <w:szCs w:val="24"/>
        </w:rPr>
        <w:t>W</w:t>
      </w:r>
      <w:r w:rsidRPr="00E70116">
        <w:rPr>
          <w:rFonts w:ascii="Arial" w:hAnsi="Arial" w:cs="Arial"/>
          <w:b/>
          <w:bCs/>
          <w:color w:val="222222"/>
          <w:sz w:val="24"/>
          <w:szCs w:val="24"/>
        </w:rPr>
        <w:t>ives Show _______________________ to Christ Through __________________________ to Their Own ____________________ (22-24)</w:t>
      </w:r>
    </w:p>
    <w:p w14:paraId="5DC2C041" w14:textId="61E280EF" w:rsidR="001A08F4" w:rsidRDefault="001A08F4" w:rsidP="004A3131">
      <w:pPr>
        <w:spacing w:after="180" w:line="292" w:lineRule="atLeast"/>
        <w:rPr>
          <w:rFonts w:ascii="Arial" w:hAnsi="Arial" w:cs="Arial"/>
          <w:b/>
          <w:bCs/>
          <w:color w:val="222222"/>
          <w:sz w:val="24"/>
          <w:szCs w:val="24"/>
        </w:rPr>
      </w:pPr>
    </w:p>
    <w:p w14:paraId="6ADF31F9" w14:textId="11B29A90" w:rsidR="00556F45" w:rsidRDefault="00556F45" w:rsidP="004A3131">
      <w:pPr>
        <w:spacing w:after="180" w:line="292" w:lineRule="atLeast"/>
        <w:rPr>
          <w:rFonts w:ascii="Arial" w:hAnsi="Arial" w:cs="Arial"/>
          <w:b/>
          <w:bCs/>
          <w:color w:val="222222"/>
          <w:sz w:val="24"/>
          <w:szCs w:val="24"/>
        </w:rPr>
      </w:pPr>
    </w:p>
    <w:p w14:paraId="0BE03BE4" w14:textId="3466486F" w:rsidR="00556F45" w:rsidRDefault="00556F45" w:rsidP="004A3131">
      <w:pPr>
        <w:spacing w:after="180" w:line="292" w:lineRule="atLeast"/>
        <w:rPr>
          <w:rFonts w:ascii="Arial" w:hAnsi="Arial" w:cs="Arial"/>
          <w:b/>
          <w:bCs/>
          <w:color w:val="222222"/>
          <w:sz w:val="24"/>
          <w:szCs w:val="24"/>
        </w:rPr>
      </w:pPr>
    </w:p>
    <w:p w14:paraId="52F5A36A" w14:textId="77777777" w:rsidR="00556F45" w:rsidRPr="00A05C8C" w:rsidRDefault="00556F45" w:rsidP="004A3131">
      <w:pPr>
        <w:spacing w:after="180" w:line="292" w:lineRule="atLeast"/>
        <w:rPr>
          <w:rFonts w:ascii="Arial" w:hAnsi="Arial" w:cs="Arial"/>
          <w:b/>
          <w:bCs/>
          <w:color w:val="222222"/>
          <w:sz w:val="24"/>
          <w:szCs w:val="24"/>
        </w:rPr>
      </w:pPr>
    </w:p>
    <w:p w14:paraId="467FD48B" w14:textId="77777777" w:rsidR="00C53690" w:rsidRPr="00A05C8C" w:rsidRDefault="00C53690" w:rsidP="004A3131">
      <w:pPr>
        <w:spacing w:after="180" w:line="292" w:lineRule="atLeast"/>
        <w:rPr>
          <w:rFonts w:ascii="Arial" w:hAnsi="Arial" w:cs="Arial"/>
          <w:b/>
          <w:bCs/>
          <w:color w:val="222222"/>
          <w:sz w:val="24"/>
          <w:szCs w:val="24"/>
        </w:rPr>
      </w:pPr>
    </w:p>
    <w:p w14:paraId="5DD46A5A" w14:textId="7D23ED24" w:rsidR="00C53690" w:rsidRDefault="00E70116" w:rsidP="004A3131">
      <w:pPr>
        <w:pStyle w:val="ListParagraph"/>
        <w:numPr>
          <w:ilvl w:val="0"/>
          <w:numId w:val="6"/>
        </w:numPr>
        <w:spacing w:after="180" w:line="292" w:lineRule="atLeast"/>
        <w:rPr>
          <w:rFonts w:ascii="Arial" w:hAnsi="Arial" w:cs="Arial"/>
          <w:b/>
          <w:bCs/>
          <w:color w:val="222222"/>
          <w:sz w:val="24"/>
          <w:szCs w:val="24"/>
        </w:rPr>
      </w:pPr>
      <w:r w:rsidRPr="00E70116">
        <w:rPr>
          <w:rFonts w:ascii="Arial" w:hAnsi="Arial" w:cs="Arial"/>
          <w:b/>
          <w:bCs/>
          <w:color w:val="222222"/>
          <w:sz w:val="24"/>
          <w:szCs w:val="24"/>
        </w:rPr>
        <w:t>Husbands Demonstrate _____________________ to Christ by ____________________ Their Own Wives as ___________________ Does His __________________ (25-32)</w:t>
      </w:r>
    </w:p>
    <w:p w14:paraId="0186E019" w14:textId="016C561C" w:rsidR="00EF60FA" w:rsidRDefault="00EF60FA" w:rsidP="00EF60FA">
      <w:pPr>
        <w:spacing w:after="180" w:line="292" w:lineRule="atLeast"/>
        <w:rPr>
          <w:rFonts w:ascii="Arial" w:hAnsi="Arial" w:cs="Arial"/>
          <w:b/>
          <w:bCs/>
          <w:color w:val="222222"/>
          <w:sz w:val="24"/>
          <w:szCs w:val="24"/>
        </w:rPr>
      </w:pPr>
    </w:p>
    <w:p w14:paraId="3A2359BF" w14:textId="0F8D0264" w:rsidR="00EF60FA" w:rsidRDefault="00EF60FA" w:rsidP="00EF60FA">
      <w:pPr>
        <w:spacing w:after="180" w:line="292" w:lineRule="atLeast"/>
        <w:rPr>
          <w:rFonts w:ascii="Arial" w:hAnsi="Arial" w:cs="Arial"/>
          <w:b/>
          <w:bCs/>
          <w:color w:val="222222"/>
          <w:sz w:val="24"/>
          <w:szCs w:val="24"/>
        </w:rPr>
      </w:pPr>
    </w:p>
    <w:p w14:paraId="2FA15D38" w14:textId="348AF239" w:rsidR="00556F45" w:rsidRDefault="00556F45" w:rsidP="00EF60FA">
      <w:pPr>
        <w:spacing w:after="180" w:line="292" w:lineRule="atLeast"/>
        <w:rPr>
          <w:rFonts w:ascii="Arial" w:hAnsi="Arial" w:cs="Arial"/>
          <w:b/>
          <w:bCs/>
          <w:color w:val="222222"/>
          <w:sz w:val="24"/>
          <w:szCs w:val="24"/>
        </w:rPr>
      </w:pPr>
    </w:p>
    <w:p w14:paraId="517B50F1" w14:textId="77777777" w:rsidR="00556F45" w:rsidRDefault="00556F45" w:rsidP="00EF60FA">
      <w:pPr>
        <w:spacing w:after="180" w:line="292" w:lineRule="atLeast"/>
        <w:rPr>
          <w:rFonts w:ascii="Arial" w:hAnsi="Arial" w:cs="Arial"/>
          <w:b/>
          <w:bCs/>
          <w:color w:val="222222"/>
          <w:sz w:val="24"/>
          <w:szCs w:val="24"/>
        </w:rPr>
      </w:pPr>
    </w:p>
    <w:p w14:paraId="7F2A37FB" w14:textId="77777777" w:rsidR="00556F45" w:rsidRDefault="00556F45" w:rsidP="00EF60FA">
      <w:pPr>
        <w:spacing w:after="180" w:line="292" w:lineRule="atLeast"/>
        <w:rPr>
          <w:rFonts w:ascii="Arial" w:hAnsi="Arial" w:cs="Arial"/>
          <w:b/>
          <w:bCs/>
          <w:color w:val="222222"/>
          <w:sz w:val="24"/>
          <w:szCs w:val="24"/>
        </w:rPr>
      </w:pPr>
    </w:p>
    <w:p w14:paraId="45E5E080" w14:textId="77777777" w:rsidR="00EF60FA" w:rsidRPr="00EF60FA" w:rsidRDefault="00EF60FA" w:rsidP="00EF60FA">
      <w:pPr>
        <w:spacing w:after="180" w:line="292" w:lineRule="atLeast"/>
        <w:rPr>
          <w:rFonts w:ascii="Arial" w:hAnsi="Arial" w:cs="Arial"/>
          <w:b/>
          <w:bCs/>
          <w:color w:val="222222"/>
          <w:sz w:val="24"/>
          <w:szCs w:val="24"/>
        </w:rPr>
      </w:pPr>
    </w:p>
    <w:p w14:paraId="31C993CF" w14:textId="65BE47CE" w:rsidR="00416F4C" w:rsidRDefault="00E70116" w:rsidP="004A3131">
      <w:pPr>
        <w:pStyle w:val="ListParagraph"/>
        <w:numPr>
          <w:ilvl w:val="0"/>
          <w:numId w:val="6"/>
        </w:numPr>
        <w:spacing w:after="180" w:line="292" w:lineRule="atLeast"/>
        <w:rPr>
          <w:rFonts w:ascii="Arial" w:hAnsi="Arial" w:cs="Arial"/>
          <w:b/>
          <w:bCs/>
          <w:color w:val="222222"/>
          <w:sz w:val="24"/>
          <w:szCs w:val="24"/>
        </w:rPr>
      </w:pPr>
      <w:r w:rsidRPr="00E70116">
        <w:rPr>
          <w:rFonts w:ascii="Arial" w:hAnsi="Arial" w:cs="Arial"/>
          <w:b/>
          <w:bCs/>
          <w:color w:val="222222"/>
          <w:sz w:val="24"/>
          <w:szCs w:val="24"/>
        </w:rPr>
        <w:t>The Applicatory ________________________ of the Matter You Must Not _______________________ (33)</w:t>
      </w:r>
    </w:p>
    <w:p w14:paraId="4E34C5E1" w14:textId="77777777" w:rsidR="00556F45" w:rsidRDefault="00556F45" w:rsidP="00556F45">
      <w:pPr>
        <w:spacing w:after="180" w:line="292" w:lineRule="atLeast"/>
        <w:rPr>
          <w:rFonts w:ascii="Arial" w:hAnsi="Arial" w:cs="Arial"/>
          <w:b/>
          <w:bCs/>
          <w:color w:val="222222"/>
          <w:sz w:val="24"/>
          <w:szCs w:val="24"/>
        </w:rPr>
      </w:pPr>
    </w:p>
    <w:p w14:paraId="47AA7918" w14:textId="77777777" w:rsidR="001A08F4" w:rsidRDefault="001A08F4" w:rsidP="004F503F">
      <w:pPr>
        <w:overflowPunct/>
        <w:spacing w:line="240" w:lineRule="auto"/>
        <w:jc w:val="center"/>
        <w:rPr>
          <w:rFonts w:ascii="Arial" w:hAnsi="Arial" w:cs="Arial"/>
          <w:color w:val="auto"/>
          <w:kern w:val="0"/>
          <w:sz w:val="28"/>
          <w:szCs w:val="28"/>
        </w:rPr>
      </w:pPr>
    </w:p>
    <w:p w14:paraId="53D83E18" w14:textId="77777777" w:rsidR="009B1681" w:rsidRDefault="009B1681" w:rsidP="004F503F">
      <w:pPr>
        <w:overflowPunct/>
        <w:spacing w:line="240" w:lineRule="auto"/>
        <w:jc w:val="center"/>
        <w:rPr>
          <w:rFonts w:ascii="Arial" w:hAnsi="Arial" w:cs="Arial"/>
          <w:color w:val="auto"/>
          <w:kern w:val="0"/>
          <w:sz w:val="28"/>
          <w:szCs w:val="28"/>
        </w:rPr>
      </w:pPr>
    </w:p>
    <w:p w14:paraId="3051A6AE" w14:textId="4918B4AD"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0" w:name="_Hlk127733370"/>
    </w:p>
    <w:p w14:paraId="1208FE8F" w14:textId="1CBD96DF" w:rsidR="000F628F" w:rsidRPr="00BB67C2" w:rsidRDefault="000F628F" w:rsidP="00C608FC">
      <w:pPr>
        <w:overflowPunct/>
        <w:spacing w:line="240" w:lineRule="auto"/>
        <w:ind w:right="480"/>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717378F1" w14:textId="77777777" w:rsidR="000F628F" w:rsidRDefault="000F628F" w:rsidP="00C608FC">
      <w:pPr>
        <w:overflowPunct/>
        <w:spacing w:line="240" w:lineRule="auto"/>
        <w:ind w:left="360" w:right="480"/>
        <w:rPr>
          <w:rFonts w:ascii="Arial" w:hAnsi="Arial" w:cs="Arial"/>
          <w:b/>
          <w:bCs/>
          <w:color w:val="auto"/>
          <w:kern w:val="0"/>
          <w:sz w:val="24"/>
          <w:szCs w:val="24"/>
        </w:rPr>
      </w:pPr>
    </w:p>
    <w:p w14:paraId="2A1B4396" w14:textId="77777777" w:rsidR="00556F45" w:rsidRDefault="00556F45" w:rsidP="00556F45">
      <w:pPr>
        <w:pStyle w:val="ListParagraph"/>
        <w:numPr>
          <w:ilvl w:val="0"/>
          <w:numId w:val="6"/>
        </w:numPr>
        <w:spacing w:after="180" w:line="292" w:lineRule="atLeast"/>
        <w:rPr>
          <w:rFonts w:ascii="Arial" w:hAnsi="Arial" w:cs="Arial"/>
          <w:b/>
          <w:bCs/>
          <w:color w:val="222222"/>
          <w:sz w:val="24"/>
          <w:szCs w:val="24"/>
        </w:rPr>
      </w:pPr>
      <w:r>
        <w:rPr>
          <w:rFonts w:ascii="Arial" w:hAnsi="Arial" w:cs="Arial"/>
          <w:b/>
          <w:bCs/>
          <w:color w:val="222222"/>
          <w:sz w:val="24"/>
          <w:szCs w:val="24"/>
        </w:rPr>
        <w:t>Applications</w:t>
      </w:r>
    </w:p>
    <w:p w14:paraId="72FCA3D6" w14:textId="599831DD" w:rsidR="00556F45" w:rsidRDefault="00556F45" w:rsidP="00556F45">
      <w:pPr>
        <w:pStyle w:val="ListParagraph"/>
        <w:numPr>
          <w:ilvl w:val="1"/>
          <w:numId w:val="6"/>
        </w:numPr>
        <w:spacing w:after="180" w:line="292" w:lineRule="atLeast"/>
        <w:rPr>
          <w:rFonts w:ascii="Arial" w:hAnsi="Arial" w:cs="Arial"/>
          <w:color w:val="222222"/>
          <w:sz w:val="24"/>
          <w:szCs w:val="24"/>
        </w:rPr>
      </w:pPr>
      <w:r w:rsidRPr="00556F45">
        <w:rPr>
          <w:rFonts w:ascii="Arial" w:hAnsi="Arial" w:cs="Arial"/>
          <w:color w:val="222222"/>
          <w:sz w:val="24"/>
          <w:szCs w:val="24"/>
        </w:rPr>
        <w:t>A wife’s submission is a ________________________ of her ____________________ to __________________.</w:t>
      </w:r>
    </w:p>
    <w:p w14:paraId="3EBDBF0E" w14:textId="14B4B49F" w:rsidR="00556F45" w:rsidRDefault="00556F45" w:rsidP="00556F45">
      <w:pPr>
        <w:spacing w:after="180" w:line="292" w:lineRule="atLeast"/>
        <w:rPr>
          <w:rFonts w:ascii="Arial" w:hAnsi="Arial" w:cs="Arial"/>
          <w:color w:val="222222"/>
          <w:sz w:val="24"/>
          <w:szCs w:val="24"/>
        </w:rPr>
      </w:pPr>
    </w:p>
    <w:p w14:paraId="7381EED5" w14:textId="77777777" w:rsidR="00556F45" w:rsidRDefault="00556F45" w:rsidP="00556F45">
      <w:pPr>
        <w:spacing w:after="180" w:line="292" w:lineRule="atLeast"/>
        <w:rPr>
          <w:rFonts w:ascii="Arial" w:hAnsi="Arial" w:cs="Arial"/>
          <w:color w:val="222222"/>
          <w:sz w:val="24"/>
          <w:szCs w:val="24"/>
        </w:rPr>
      </w:pPr>
    </w:p>
    <w:p w14:paraId="6DA71636" w14:textId="28779ACB" w:rsidR="00556F45" w:rsidRDefault="00556F45" w:rsidP="00556F45">
      <w:pPr>
        <w:spacing w:after="180" w:line="292" w:lineRule="atLeast"/>
        <w:rPr>
          <w:rFonts w:ascii="Arial" w:hAnsi="Arial" w:cs="Arial"/>
          <w:color w:val="222222"/>
          <w:sz w:val="24"/>
          <w:szCs w:val="24"/>
        </w:rPr>
      </w:pPr>
    </w:p>
    <w:p w14:paraId="0F7A277B" w14:textId="77777777" w:rsidR="00556F45" w:rsidRDefault="00556F45" w:rsidP="00556F45">
      <w:pPr>
        <w:spacing w:after="180" w:line="292" w:lineRule="atLeast"/>
        <w:rPr>
          <w:rFonts w:ascii="Arial" w:hAnsi="Arial" w:cs="Arial"/>
          <w:color w:val="222222"/>
          <w:sz w:val="24"/>
          <w:szCs w:val="24"/>
        </w:rPr>
      </w:pPr>
    </w:p>
    <w:p w14:paraId="55C3465C" w14:textId="77777777" w:rsidR="00556F45" w:rsidRDefault="00556F45" w:rsidP="00556F45">
      <w:pPr>
        <w:spacing w:after="180" w:line="292" w:lineRule="atLeast"/>
        <w:rPr>
          <w:rFonts w:ascii="Arial" w:hAnsi="Arial" w:cs="Arial"/>
          <w:color w:val="222222"/>
          <w:sz w:val="24"/>
          <w:szCs w:val="24"/>
        </w:rPr>
      </w:pPr>
    </w:p>
    <w:p w14:paraId="67DFFB30" w14:textId="77777777" w:rsidR="00556F45" w:rsidRPr="00556F45" w:rsidRDefault="00556F45" w:rsidP="00556F45">
      <w:pPr>
        <w:spacing w:after="180" w:line="292" w:lineRule="atLeast"/>
        <w:rPr>
          <w:rFonts w:ascii="Arial" w:hAnsi="Arial" w:cs="Arial"/>
          <w:color w:val="222222"/>
          <w:sz w:val="24"/>
          <w:szCs w:val="24"/>
        </w:rPr>
      </w:pPr>
    </w:p>
    <w:p w14:paraId="61263A7B" w14:textId="3D6CC77F" w:rsidR="00556F45" w:rsidRDefault="00556F45" w:rsidP="00556F45">
      <w:pPr>
        <w:pStyle w:val="ListParagraph"/>
        <w:numPr>
          <w:ilvl w:val="1"/>
          <w:numId w:val="6"/>
        </w:numPr>
        <w:spacing w:after="180" w:line="292" w:lineRule="atLeast"/>
        <w:rPr>
          <w:rFonts w:ascii="Arial" w:hAnsi="Arial" w:cs="Arial"/>
          <w:color w:val="222222"/>
          <w:sz w:val="24"/>
          <w:szCs w:val="24"/>
        </w:rPr>
      </w:pPr>
      <w:r w:rsidRPr="00556F45">
        <w:rPr>
          <w:rFonts w:ascii="Arial" w:hAnsi="Arial" w:cs="Arial"/>
          <w:color w:val="222222"/>
          <w:sz w:val="24"/>
          <w:szCs w:val="24"/>
        </w:rPr>
        <w:t>A wife’s relationship to her husband is __________________ in __________________ and is designed to show forth the ___________________ of His glory.</w:t>
      </w:r>
    </w:p>
    <w:p w14:paraId="30CE6388" w14:textId="16B445D1" w:rsidR="00556F45" w:rsidRDefault="00556F45" w:rsidP="00556F45">
      <w:pPr>
        <w:pStyle w:val="ListParagraph"/>
        <w:rPr>
          <w:rFonts w:ascii="Arial" w:hAnsi="Arial" w:cs="Arial"/>
          <w:color w:val="222222"/>
          <w:sz w:val="24"/>
          <w:szCs w:val="24"/>
        </w:rPr>
      </w:pPr>
    </w:p>
    <w:p w14:paraId="1CE7338D" w14:textId="77777777" w:rsidR="00556F45" w:rsidRPr="00556F45" w:rsidRDefault="00556F45" w:rsidP="00556F45">
      <w:pPr>
        <w:pStyle w:val="ListParagraph"/>
        <w:rPr>
          <w:rFonts w:ascii="Arial" w:hAnsi="Arial" w:cs="Arial"/>
          <w:color w:val="222222"/>
          <w:sz w:val="24"/>
          <w:szCs w:val="24"/>
        </w:rPr>
      </w:pPr>
    </w:p>
    <w:p w14:paraId="112E1AFF" w14:textId="3F6F105D" w:rsidR="00556F45" w:rsidRDefault="00556F45" w:rsidP="00556F45">
      <w:pPr>
        <w:spacing w:after="180" w:line="292" w:lineRule="atLeast"/>
        <w:rPr>
          <w:rFonts w:ascii="Arial" w:hAnsi="Arial" w:cs="Arial"/>
          <w:color w:val="222222"/>
          <w:sz w:val="24"/>
          <w:szCs w:val="24"/>
        </w:rPr>
      </w:pPr>
    </w:p>
    <w:p w14:paraId="22D38A91" w14:textId="5C4942F8" w:rsidR="00556F45" w:rsidRDefault="00556F45" w:rsidP="00556F45">
      <w:pPr>
        <w:spacing w:after="180" w:line="292" w:lineRule="atLeast"/>
        <w:rPr>
          <w:rFonts w:ascii="Arial" w:hAnsi="Arial" w:cs="Arial"/>
          <w:color w:val="222222"/>
          <w:sz w:val="24"/>
          <w:szCs w:val="24"/>
        </w:rPr>
      </w:pPr>
    </w:p>
    <w:p w14:paraId="019B0129" w14:textId="77777777" w:rsidR="00556F45" w:rsidRDefault="00556F45" w:rsidP="00556F45">
      <w:pPr>
        <w:spacing w:after="180" w:line="292" w:lineRule="atLeast"/>
        <w:rPr>
          <w:rFonts w:ascii="Arial" w:hAnsi="Arial" w:cs="Arial"/>
          <w:color w:val="222222"/>
          <w:sz w:val="24"/>
          <w:szCs w:val="24"/>
        </w:rPr>
      </w:pPr>
    </w:p>
    <w:p w14:paraId="523923AB" w14:textId="77777777" w:rsidR="00556F45" w:rsidRDefault="00556F45" w:rsidP="00556F45">
      <w:pPr>
        <w:spacing w:after="180" w:line="292" w:lineRule="atLeast"/>
        <w:rPr>
          <w:rFonts w:ascii="Arial" w:hAnsi="Arial" w:cs="Arial"/>
          <w:color w:val="222222"/>
          <w:sz w:val="24"/>
          <w:szCs w:val="24"/>
        </w:rPr>
      </w:pPr>
    </w:p>
    <w:p w14:paraId="6DCE0C24" w14:textId="77777777" w:rsidR="00556F45" w:rsidRPr="00556F45" w:rsidRDefault="00556F45" w:rsidP="00556F45">
      <w:pPr>
        <w:spacing w:after="180" w:line="292" w:lineRule="atLeast"/>
        <w:rPr>
          <w:rFonts w:ascii="Arial" w:hAnsi="Arial" w:cs="Arial"/>
          <w:color w:val="222222"/>
          <w:sz w:val="24"/>
          <w:szCs w:val="24"/>
        </w:rPr>
      </w:pPr>
    </w:p>
    <w:p w14:paraId="129E76B3" w14:textId="77777777" w:rsidR="00556F45" w:rsidRPr="00556F45" w:rsidRDefault="00556F45" w:rsidP="00556F45">
      <w:pPr>
        <w:pStyle w:val="ListParagraph"/>
        <w:numPr>
          <w:ilvl w:val="1"/>
          <w:numId w:val="6"/>
        </w:numPr>
        <w:spacing w:after="180" w:line="292" w:lineRule="atLeast"/>
        <w:rPr>
          <w:rFonts w:ascii="Arial" w:hAnsi="Arial" w:cs="Arial"/>
          <w:color w:val="222222"/>
          <w:sz w:val="24"/>
          <w:szCs w:val="24"/>
        </w:rPr>
      </w:pPr>
      <w:r w:rsidRPr="00556F45">
        <w:rPr>
          <w:rFonts w:ascii="Arial" w:hAnsi="Arial" w:cs="Arial"/>
          <w:color w:val="222222"/>
          <w:sz w:val="24"/>
          <w:szCs w:val="24"/>
        </w:rPr>
        <w:t>________________________ to those who are over us is really ________________________ to _____________________.</w:t>
      </w:r>
    </w:p>
    <w:p w14:paraId="78FF53BF" w14:textId="763CB281" w:rsidR="00B11A57" w:rsidRPr="00556F45" w:rsidRDefault="00B11A57" w:rsidP="000B3C2D">
      <w:pPr>
        <w:ind w:right="30"/>
        <w:rPr>
          <w:rFonts w:ascii="Arial" w:hAnsi="Arial" w:cs="Arial"/>
          <w:sz w:val="24"/>
          <w:szCs w:val="24"/>
        </w:rPr>
      </w:pPr>
    </w:p>
    <w:p w14:paraId="11990344" w14:textId="77777777" w:rsidR="00B11A57" w:rsidRDefault="00B11A57" w:rsidP="000B3C2D">
      <w:pPr>
        <w:ind w:right="30"/>
        <w:rPr>
          <w:rFonts w:ascii="Arial" w:hAnsi="Arial" w:cs="Arial"/>
          <w:i/>
          <w:iCs/>
          <w:sz w:val="24"/>
          <w:szCs w:val="24"/>
          <w:u w:val="single"/>
        </w:rPr>
      </w:pPr>
    </w:p>
    <w:p w14:paraId="3D715A97" w14:textId="751A4543" w:rsidR="00CF2CD7" w:rsidRDefault="00CF2CD7" w:rsidP="000B3C2D">
      <w:pPr>
        <w:ind w:right="30"/>
        <w:rPr>
          <w:rFonts w:ascii="Arial" w:hAnsi="Arial" w:cs="Arial"/>
          <w:i/>
          <w:iCs/>
          <w:sz w:val="24"/>
          <w:szCs w:val="24"/>
          <w:u w:val="single"/>
        </w:rPr>
      </w:pPr>
    </w:p>
    <w:p w14:paraId="396C7F48" w14:textId="125BC101" w:rsidR="00556F45" w:rsidRDefault="00556F45" w:rsidP="000B3C2D">
      <w:pPr>
        <w:ind w:right="30"/>
        <w:rPr>
          <w:rFonts w:ascii="Arial" w:hAnsi="Arial" w:cs="Arial"/>
          <w:i/>
          <w:iCs/>
          <w:sz w:val="24"/>
          <w:szCs w:val="24"/>
          <w:u w:val="single"/>
        </w:rPr>
      </w:pPr>
    </w:p>
    <w:p w14:paraId="650800A7" w14:textId="77777777" w:rsidR="00556F45" w:rsidRDefault="00556F45" w:rsidP="000B3C2D">
      <w:pPr>
        <w:ind w:right="30"/>
        <w:rPr>
          <w:rFonts w:ascii="Arial" w:hAnsi="Arial" w:cs="Arial"/>
          <w:i/>
          <w:iCs/>
          <w:sz w:val="24"/>
          <w:szCs w:val="24"/>
          <w:u w:val="single"/>
        </w:rPr>
      </w:pPr>
    </w:p>
    <w:p w14:paraId="3C9A50EC" w14:textId="071F4F98" w:rsidR="00E6174F" w:rsidRDefault="00E6174F" w:rsidP="000B3C2D">
      <w:pPr>
        <w:ind w:right="30"/>
        <w:rPr>
          <w:rFonts w:ascii="Arial" w:hAnsi="Arial" w:cs="Arial"/>
          <w:i/>
          <w:iCs/>
          <w:sz w:val="24"/>
          <w:szCs w:val="24"/>
          <w:u w:val="single"/>
        </w:rPr>
      </w:pPr>
    </w:p>
    <w:p w14:paraId="573D363C" w14:textId="77777777" w:rsidR="00E6174F" w:rsidRDefault="00E6174F" w:rsidP="000B3C2D">
      <w:pPr>
        <w:ind w:right="30"/>
        <w:rPr>
          <w:rFonts w:ascii="Arial" w:hAnsi="Arial" w:cs="Arial"/>
          <w:i/>
          <w:iCs/>
          <w:sz w:val="24"/>
          <w:szCs w:val="24"/>
          <w:u w:val="single"/>
        </w:rPr>
      </w:pPr>
    </w:p>
    <w:p w14:paraId="78B2C0DC" w14:textId="4BC9CA17" w:rsidR="008213DA" w:rsidRDefault="00CB029F" w:rsidP="000B3C2D">
      <w:pPr>
        <w:ind w:right="30"/>
        <w:jc w:val="both"/>
        <w:rPr>
          <w:rFonts w:ascii="Arial" w:hAnsi="Arial" w:cs="Arial"/>
          <w:color w:val="auto"/>
          <w:kern w:val="0"/>
          <w:sz w:val="28"/>
          <w:szCs w:val="28"/>
        </w:rPr>
      </w:pPr>
      <w:r>
        <w:rPr>
          <w:rFonts w:ascii="Arial" w:hAnsi="Arial" w:cs="Arial"/>
          <w:noProof/>
          <w:sz w:val="24"/>
          <w:szCs w:val="24"/>
        </w:rPr>
        <w:drawing>
          <wp:anchor distT="0" distB="0" distL="114300" distR="114300" simplePos="0" relativeHeight="251658240" behindDoc="0" locked="0" layoutInCell="1" allowOverlap="1" wp14:anchorId="1130FAD4" wp14:editId="240FE8D5">
            <wp:simplePos x="0" y="0"/>
            <wp:positionH relativeFrom="column">
              <wp:posOffset>6824</wp:posOffset>
            </wp:positionH>
            <wp:positionV relativeFrom="paragraph">
              <wp:posOffset>-5819</wp:posOffset>
            </wp:positionV>
            <wp:extent cx="885825" cy="8763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pic:spPr>
                </pic:pic>
              </a:graphicData>
            </a:graphic>
          </wp:anchor>
        </w:drawing>
      </w:r>
      <w:r w:rsidR="000F628F">
        <w:rPr>
          <w:rFonts w:ascii="Arial" w:hAnsi="Arial" w:cs="Arial"/>
          <w:i/>
          <w:iCs/>
          <w:sz w:val="24"/>
          <w:szCs w:val="24"/>
          <w:u w:val="single"/>
        </w:rPr>
        <w:t>Q</w:t>
      </w:r>
      <w:r w:rsidR="00C53690" w:rsidRPr="00D30E6D">
        <w:rPr>
          <w:rFonts w:ascii="Arial" w:hAnsi="Arial" w:cs="Arial"/>
          <w:i/>
          <w:iCs/>
          <w:sz w:val="24"/>
          <w:szCs w:val="24"/>
          <w:u w:val="single"/>
        </w:rPr>
        <w:t xml:space="preserve">uestions </w:t>
      </w:r>
      <w:r w:rsidR="00835077">
        <w:rPr>
          <w:rFonts w:ascii="Arial" w:hAnsi="Arial" w:cs="Arial"/>
          <w:i/>
          <w:iCs/>
          <w:sz w:val="24"/>
          <w:szCs w:val="24"/>
          <w:u w:val="single"/>
        </w:rPr>
        <w:t>f</w:t>
      </w:r>
      <w:r w:rsidR="00C53690" w:rsidRPr="00D30E6D">
        <w:rPr>
          <w:rFonts w:ascii="Arial" w:hAnsi="Arial" w:cs="Arial"/>
          <w:i/>
          <w:iCs/>
          <w:sz w:val="24"/>
          <w:szCs w:val="24"/>
          <w:u w:val="single"/>
        </w:rPr>
        <w:t>or Discussion at Home</w:t>
      </w:r>
      <w:r w:rsidR="00C53690" w:rsidRPr="0013220E">
        <w:rPr>
          <w:rFonts w:ascii="Arial" w:hAnsi="Arial" w:cs="Arial"/>
          <w:sz w:val="24"/>
          <w:szCs w:val="24"/>
        </w:rPr>
        <w:t xml:space="preserve"> can be found </w:t>
      </w:r>
      <w:r w:rsidR="00D30E6D">
        <w:rPr>
          <w:rFonts w:ascii="Arial" w:hAnsi="Arial" w:cs="Arial"/>
          <w:sz w:val="24"/>
          <w:szCs w:val="24"/>
        </w:rPr>
        <w:t xml:space="preserve">1) </w:t>
      </w:r>
      <w:r w:rsidR="00E1338F" w:rsidRPr="0013220E">
        <w:rPr>
          <w:rFonts w:ascii="Arial" w:hAnsi="Arial" w:cs="Arial"/>
          <w:sz w:val="24"/>
          <w:szCs w:val="24"/>
        </w:rPr>
        <w:t xml:space="preserve">by following the QR Code </w:t>
      </w:r>
      <w:r w:rsidR="00E1338F">
        <w:rPr>
          <w:rFonts w:ascii="Arial" w:hAnsi="Arial" w:cs="Arial"/>
          <w:sz w:val="24"/>
          <w:szCs w:val="24"/>
        </w:rPr>
        <w:t xml:space="preserve">on </w:t>
      </w:r>
      <w:r w:rsidR="00E1338F" w:rsidRPr="0013220E">
        <w:rPr>
          <w:rFonts w:ascii="Arial" w:hAnsi="Arial" w:cs="Arial"/>
          <w:sz w:val="24"/>
          <w:szCs w:val="24"/>
        </w:rPr>
        <w:t>your phone</w:t>
      </w:r>
      <w:r w:rsidR="00E1338F">
        <w:rPr>
          <w:rFonts w:ascii="Arial" w:hAnsi="Arial" w:cs="Arial"/>
          <w:sz w:val="24"/>
          <w:szCs w:val="24"/>
        </w:rPr>
        <w:t xml:space="preserve">, 2) as a handout on the table at the back, or 3) </w:t>
      </w:r>
      <w:r w:rsidR="00C53690" w:rsidRPr="0013220E">
        <w:rPr>
          <w:rFonts w:ascii="Arial" w:hAnsi="Arial" w:cs="Arial"/>
          <w:sz w:val="24"/>
          <w:szCs w:val="24"/>
        </w:rPr>
        <w:t xml:space="preserve">on the </w:t>
      </w:r>
      <w:r w:rsidR="00F80CF3">
        <w:rPr>
          <w:rFonts w:ascii="Arial" w:hAnsi="Arial" w:cs="Arial"/>
          <w:sz w:val="24"/>
          <w:szCs w:val="24"/>
        </w:rPr>
        <w:t>church’s</w:t>
      </w:r>
      <w:r w:rsidR="00C53690" w:rsidRPr="0013220E">
        <w:rPr>
          <w:rFonts w:ascii="Arial" w:hAnsi="Arial" w:cs="Arial"/>
          <w:sz w:val="24"/>
          <w:szCs w:val="24"/>
        </w:rPr>
        <w:t xml:space="preserve"> </w:t>
      </w:r>
      <w:r w:rsidR="00835077">
        <w:rPr>
          <w:rFonts w:ascii="Arial" w:hAnsi="Arial" w:cs="Arial"/>
          <w:sz w:val="24"/>
          <w:szCs w:val="24"/>
        </w:rPr>
        <w:t>w</w:t>
      </w:r>
      <w:r w:rsidR="00C53690" w:rsidRPr="0013220E">
        <w:rPr>
          <w:rFonts w:ascii="Arial" w:hAnsi="Arial" w:cs="Arial"/>
          <w:sz w:val="24"/>
          <w:szCs w:val="24"/>
        </w:rPr>
        <w:t xml:space="preserve">ebsite: </w:t>
      </w:r>
      <w:r w:rsidR="00C53690" w:rsidRPr="00CB029F">
        <w:rPr>
          <w:rFonts w:ascii="Arial" w:hAnsi="Arial" w:cs="Arial"/>
          <w:i/>
          <w:iCs/>
        </w:rPr>
        <w:t>(</w:t>
      </w:r>
      <w:hyperlink r:id="rId11" w:history="1">
        <w:r w:rsidRPr="00CB029F">
          <w:rPr>
            <w:rStyle w:val="Hyperlink"/>
            <w:rFonts w:ascii="Arial" w:hAnsi="Arial" w:cs="Arial"/>
            <w:i/>
            <w:iCs/>
          </w:rPr>
          <w:t>https://</w:t>
        </w:r>
        <w:proofErr w:type="spellStart"/>
        <w:r w:rsidRPr="00CB029F">
          <w:rPr>
            <w:rStyle w:val="Hyperlink"/>
            <w:rFonts w:ascii="Arial" w:hAnsi="Arial" w:cs="Arial"/>
            <w:i/>
            <w:iCs/>
          </w:rPr>
          <w:t>www.spriggsroad.org</w:t>
        </w:r>
        <w:proofErr w:type="spellEnd"/>
        <w:r w:rsidRPr="00CB029F">
          <w:rPr>
            <w:rStyle w:val="Hyperlink"/>
            <w:rFonts w:ascii="Arial" w:hAnsi="Arial" w:cs="Arial"/>
            <w:i/>
            <w:iCs/>
          </w:rPr>
          <w:t>/</w:t>
        </w:r>
        <w:proofErr w:type="spellStart"/>
      </w:hyperlink>
      <w:r w:rsidR="00835077">
        <w:rPr>
          <w:rStyle w:val="Hyperlink"/>
          <w:rFonts w:ascii="Arial" w:hAnsi="Arial" w:cs="Arial"/>
          <w:i/>
          <w:iCs/>
        </w:rPr>
        <w:t>srpc</w:t>
      </w:r>
      <w:r w:rsidR="00D30E6D" w:rsidRPr="00CB029F">
        <w:rPr>
          <w:rFonts w:ascii="Arial" w:hAnsi="Arial" w:cs="Arial"/>
          <w:i/>
          <w:iCs/>
        </w:rPr>
        <w:t>wp</w:t>
      </w:r>
      <w:proofErr w:type="spellEnd"/>
      <w:r w:rsidR="00D30E6D" w:rsidRPr="00CB029F">
        <w:rPr>
          <w:rFonts w:ascii="Arial" w:hAnsi="Arial" w:cs="Arial"/>
          <w:i/>
          <w:iCs/>
        </w:rPr>
        <w:t>/category/bulletins</w:t>
      </w:r>
      <w:proofErr w:type="gramStart"/>
      <w:r w:rsidR="00D30E6D" w:rsidRPr="00CB029F">
        <w:rPr>
          <w:rFonts w:ascii="Arial" w:hAnsi="Arial" w:cs="Arial"/>
          <w:i/>
          <w:iCs/>
        </w:rPr>
        <w:t xml:space="preserve">/ </w:t>
      </w:r>
      <w:r w:rsidR="00C53690" w:rsidRPr="00CB029F">
        <w:rPr>
          <w:rFonts w:ascii="Arial" w:hAnsi="Arial" w:cs="Arial"/>
          <w:i/>
          <w:iCs/>
        </w:rPr>
        <w:t>)</w:t>
      </w:r>
      <w:proofErr w:type="gramEnd"/>
      <w:r w:rsidR="00E1338F" w:rsidRPr="00CB029F">
        <w:rPr>
          <w:rFonts w:ascii="Arial" w:hAnsi="Arial" w:cs="Arial"/>
        </w:rPr>
        <w:t>.</w:t>
      </w:r>
    </w:p>
    <w:bookmarkEnd w:id="0"/>
    <w:p w14:paraId="16D22E71" w14:textId="77777777" w:rsidR="005238BD" w:rsidRDefault="005238BD" w:rsidP="000B3C2D">
      <w:pPr>
        <w:overflowPunct/>
        <w:spacing w:line="240" w:lineRule="auto"/>
        <w:ind w:right="30"/>
        <w:jc w:val="center"/>
        <w:rPr>
          <w:rFonts w:ascii="Arial" w:hAnsi="Arial" w:cs="Arial"/>
          <w:color w:val="auto"/>
          <w:kern w:val="0"/>
          <w:sz w:val="28"/>
          <w:szCs w:val="28"/>
        </w:rPr>
      </w:pPr>
    </w:p>
    <w:p w14:paraId="70C1F303" w14:textId="77777777" w:rsidR="0081085C" w:rsidRDefault="0081085C" w:rsidP="00690394">
      <w:pPr>
        <w:overflowPunct/>
        <w:spacing w:line="240" w:lineRule="auto"/>
        <w:jc w:val="center"/>
        <w:rPr>
          <w:rFonts w:ascii="Arial" w:hAnsi="Arial" w:cs="Arial"/>
          <w:color w:val="auto"/>
          <w:kern w:val="0"/>
          <w:sz w:val="28"/>
          <w:szCs w:val="28"/>
        </w:rPr>
      </w:pPr>
    </w:p>
    <w:p w14:paraId="7BE372CF" w14:textId="071B6E2C" w:rsidR="000A22EF" w:rsidRDefault="000A22EF" w:rsidP="00690394">
      <w:pPr>
        <w:overflowPunct/>
        <w:spacing w:line="240" w:lineRule="auto"/>
        <w:jc w:val="center"/>
        <w:rPr>
          <w:rFonts w:ascii="Arial" w:hAnsi="Arial" w:cs="Arial"/>
          <w:color w:val="auto"/>
          <w:kern w:val="0"/>
          <w:sz w:val="28"/>
          <w:szCs w:val="28"/>
        </w:rPr>
      </w:pPr>
    </w:p>
    <w:p w14:paraId="425E4EDF" w14:textId="77777777" w:rsidR="0026177A" w:rsidRDefault="0026177A" w:rsidP="00690394">
      <w:pPr>
        <w:overflowPunct/>
        <w:spacing w:line="240" w:lineRule="auto"/>
        <w:jc w:val="center"/>
        <w:rPr>
          <w:rFonts w:ascii="Arial" w:hAnsi="Arial" w:cs="Arial"/>
          <w:color w:val="auto"/>
          <w:kern w:val="0"/>
          <w:sz w:val="28"/>
          <w:szCs w:val="28"/>
        </w:rPr>
      </w:pPr>
    </w:p>
    <w:p w14:paraId="10AB117B" w14:textId="06DD8928"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9B1681">
      <w:footerReference w:type="default" r:id="rId12"/>
      <w:pgSz w:w="24480" w:h="15840" w:orient="landscape" w:code="3"/>
      <w:pgMar w:top="0" w:right="360" w:bottom="0" w:left="36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F2382" w14:textId="77777777" w:rsidR="00730939" w:rsidRDefault="00730939" w:rsidP="00F900DD">
      <w:pPr>
        <w:spacing w:line="240" w:lineRule="auto"/>
      </w:pPr>
      <w:r>
        <w:separator/>
      </w:r>
    </w:p>
  </w:endnote>
  <w:endnote w:type="continuationSeparator" w:id="0">
    <w:p w14:paraId="01C1332F" w14:textId="77777777" w:rsidR="00730939" w:rsidRDefault="00730939"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A39BB" w14:textId="77777777" w:rsidR="00730939" w:rsidRDefault="00730939" w:rsidP="00F900DD">
      <w:pPr>
        <w:spacing w:line="240" w:lineRule="auto"/>
      </w:pPr>
      <w:r>
        <w:separator/>
      </w:r>
    </w:p>
  </w:footnote>
  <w:footnote w:type="continuationSeparator" w:id="0">
    <w:p w14:paraId="7F7B8862" w14:textId="77777777" w:rsidR="00730939" w:rsidRDefault="00730939"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C5D5E"/>
    <w:multiLevelType w:val="hybridMultilevel"/>
    <w:tmpl w:val="3F16A4EA"/>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9"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4915501">
    <w:abstractNumId w:val="12"/>
  </w:num>
  <w:num w:numId="2" w16cid:durableId="1419252411">
    <w:abstractNumId w:val="8"/>
  </w:num>
  <w:num w:numId="3" w16cid:durableId="1478690012">
    <w:abstractNumId w:val="10"/>
  </w:num>
  <w:num w:numId="4" w16cid:durableId="488715296">
    <w:abstractNumId w:val="11"/>
  </w:num>
  <w:num w:numId="5" w16cid:durableId="552549160">
    <w:abstractNumId w:val="7"/>
  </w:num>
  <w:num w:numId="6" w16cid:durableId="1915625064">
    <w:abstractNumId w:val="6"/>
  </w:num>
  <w:num w:numId="7" w16cid:durableId="1795556807">
    <w:abstractNumId w:val="1"/>
  </w:num>
  <w:num w:numId="8" w16cid:durableId="2006662861">
    <w:abstractNumId w:val="2"/>
  </w:num>
  <w:num w:numId="9" w16cid:durableId="1663240509">
    <w:abstractNumId w:val="4"/>
  </w:num>
  <w:num w:numId="10" w16cid:durableId="760177499">
    <w:abstractNumId w:val="9"/>
  </w:num>
  <w:num w:numId="11" w16cid:durableId="1786844599">
    <w:abstractNumId w:val="0"/>
  </w:num>
  <w:num w:numId="12" w16cid:durableId="1392534053">
    <w:abstractNumId w:val="5"/>
  </w:num>
  <w:num w:numId="13" w16cid:durableId="620575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34B07"/>
    <w:rsid w:val="00036878"/>
    <w:rsid w:val="00040C6F"/>
    <w:rsid w:val="00055890"/>
    <w:rsid w:val="00090DFC"/>
    <w:rsid w:val="00091B65"/>
    <w:rsid w:val="000A22EF"/>
    <w:rsid w:val="000A3F1A"/>
    <w:rsid w:val="000B14FB"/>
    <w:rsid w:val="000B3C2D"/>
    <w:rsid w:val="000C0173"/>
    <w:rsid w:val="000C45B2"/>
    <w:rsid w:val="000F628F"/>
    <w:rsid w:val="00107DA2"/>
    <w:rsid w:val="00123CE1"/>
    <w:rsid w:val="0013220E"/>
    <w:rsid w:val="0013244F"/>
    <w:rsid w:val="00132E18"/>
    <w:rsid w:val="001354C4"/>
    <w:rsid w:val="00142EA4"/>
    <w:rsid w:val="001467B6"/>
    <w:rsid w:val="00154F14"/>
    <w:rsid w:val="00185597"/>
    <w:rsid w:val="00187A4B"/>
    <w:rsid w:val="001A08F4"/>
    <w:rsid w:val="001A787D"/>
    <w:rsid w:val="001B2086"/>
    <w:rsid w:val="001C7C9A"/>
    <w:rsid w:val="002218E5"/>
    <w:rsid w:val="00241AE8"/>
    <w:rsid w:val="00244FDB"/>
    <w:rsid w:val="00247691"/>
    <w:rsid w:val="002537CE"/>
    <w:rsid w:val="0026177A"/>
    <w:rsid w:val="00271248"/>
    <w:rsid w:val="002C62EF"/>
    <w:rsid w:val="002E4772"/>
    <w:rsid w:val="003119D3"/>
    <w:rsid w:val="00361A70"/>
    <w:rsid w:val="003E0E13"/>
    <w:rsid w:val="003F24A9"/>
    <w:rsid w:val="00416F4C"/>
    <w:rsid w:val="004531D2"/>
    <w:rsid w:val="00457680"/>
    <w:rsid w:val="0046594F"/>
    <w:rsid w:val="00490823"/>
    <w:rsid w:val="004A3131"/>
    <w:rsid w:val="004C4603"/>
    <w:rsid w:val="004F1950"/>
    <w:rsid w:val="004F503F"/>
    <w:rsid w:val="0052205C"/>
    <w:rsid w:val="005238BD"/>
    <w:rsid w:val="00531DBF"/>
    <w:rsid w:val="00545C8C"/>
    <w:rsid w:val="00554A2F"/>
    <w:rsid w:val="00556F45"/>
    <w:rsid w:val="005606A5"/>
    <w:rsid w:val="00572992"/>
    <w:rsid w:val="005A2ABD"/>
    <w:rsid w:val="005A2AD5"/>
    <w:rsid w:val="005B2A8A"/>
    <w:rsid w:val="005D5228"/>
    <w:rsid w:val="005D6B7C"/>
    <w:rsid w:val="005F7106"/>
    <w:rsid w:val="00603923"/>
    <w:rsid w:val="00614678"/>
    <w:rsid w:val="006376E0"/>
    <w:rsid w:val="0067395D"/>
    <w:rsid w:val="00677AD0"/>
    <w:rsid w:val="00690394"/>
    <w:rsid w:val="006B1D44"/>
    <w:rsid w:val="006C611E"/>
    <w:rsid w:val="006D185E"/>
    <w:rsid w:val="006F6766"/>
    <w:rsid w:val="00730939"/>
    <w:rsid w:val="0075414B"/>
    <w:rsid w:val="0077372A"/>
    <w:rsid w:val="00784F3E"/>
    <w:rsid w:val="007B1633"/>
    <w:rsid w:val="007C0ED1"/>
    <w:rsid w:val="007C5703"/>
    <w:rsid w:val="007F32BC"/>
    <w:rsid w:val="007F50AE"/>
    <w:rsid w:val="0081085C"/>
    <w:rsid w:val="008213DA"/>
    <w:rsid w:val="00821F09"/>
    <w:rsid w:val="00835077"/>
    <w:rsid w:val="00873AEB"/>
    <w:rsid w:val="008749B9"/>
    <w:rsid w:val="00894AAF"/>
    <w:rsid w:val="008978F6"/>
    <w:rsid w:val="008E220C"/>
    <w:rsid w:val="009162D8"/>
    <w:rsid w:val="00930BE1"/>
    <w:rsid w:val="009414CF"/>
    <w:rsid w:val="00953262"/>
    <w:rsid w:val="00972F80"/>
    <w:rsid w:val="009970EB"/>
    <w:rsid w:val="009972C2"/>
    <w:rsid w:val="009A0795"/>
    <w:rsid w:val="009B1681"/>
    <w:rsid w:val="009D0D53"/>
    <w:rsid w:val="009E4D7A"/>
    <w:rsid w:val="009F1198"/>
    <w:rsid w:val="009F619E"/>
    <w:rsid w:val="00A00BD3"/>
    <w:rsid w:val="00A05C8C"/>
    <w:rsid w:val="00A10DFD"/>
    <w:rsid w:val="00A249A6"/>
    <w:rsid w:val="00A343EE"/>
    <w:rsid w:val="00A347C1"/>
    <w:rsid w:val="00A44922"/>
    <w:rsid w:val="00A544D4"/>
    <w:rsid w:val="00A55534"/>
    <w:rsid w:val="00A60739"/>
    <w:rsid w:val="00A619CE"/>
    <w:rsid w:val="00A76B90"/>
    <w:rsid w:val="00A7751F"/>
    <w:rsid w:val="00A9565B"/>
    <w:rsid w:val="00AB1142"/>
    <w:rsid w:val="00AC065E"/>
    <w:rsid w:val="00AC3558"/>
    <w:rsid w:val="00B01B2C"/>
    <w:rsid w:val="00B07714"/>
    <w:rsid w:val="00B11A57"/>
    <w:rsid w:val="00B16EB0"/>
    <w:rsid w:val="00B24535"/>
    <w:rsid w:val="00B64779"/>
    <w:rsid w:val="00B8021D"/>
    <w:rsid w:val="00BB67C2"/>
    <w:rsid w:val="00BC5A81"/>
    <w:rsid w:val="00BD52D1"/>
    <w:rsid w:val="00BD53EE"/>
    <w:rsid w:val="00BE55C8"/>
    <w:rsid w:val="00C04240"/>
    <w:rsid w:val="00C2533E"/>
    <w:rsid w:val="00C3677F"/>
    <w:rsid w:val="00C450F1"/>
    <w:rsid w:val="00C53690"/>
    <w:rsid w:val="00C550D3"/>
    <w:rsid w:val="00C608FC"/>
    <w:rsid w:val="00C62F9A"/>
    <w:rsid w:val="00C63125"/>
    <w:rsid w:val="00C65A27"/>
    <w:rsid w:val="00C70CFA"/>
    <w:rsid w:val="00C72546"/>
    <w:rsid w:val="00C74F95"/>
    <w:rsid w:val="00C82B37"/>
    <w:rsid w:val="00CB029F"/>
    <w:rsid w:val="00CB1075"/>
    <w:rsid w:val="00CF09D3"/>
    <w:rsid w:val="00CF2CD7"/>
    <w:rsid w:val="00D00A76"/>
    <w:rsid w:val="00D30E6D"/>
    <w:rsid w:val="00D53F90"/>
    <w:rsid w:val="00D67803"/>
    <w:rsid w:val="00D731E4"/>
    <w:rsid w:val="00DA1AB6"/>
    <w:rsid w:val="00DC686C"/>
    <w:rsid w:val="00DD26BC"/>
    <w:rsid w:val="00DE1DD8"/>
    <w:rsid w:val="00E02083"/>
    <w:rsid w:val="00E02349"/>
    <w:rsid w:val="00E10981"/>
    <w:rsid w:val="00E1338F"/>
    <w:rsid w:val="00E26B88"/>
    <w:rsid w:val="00E300E2"/>
    <w:rsid w:val="00E32204"/>
    <w:rsid w:val="00E366D6"/>
    <w:rsid w:val="00E6174F"/>
    <w:rsid w:val="00E63AB6"/>
    <w:rsid w:val="00E67AC3"/>
    <w:rsid w:val="00E70116"/>
    <w:rsid w:val="00E80990"/>
    <w:rsid w:val="00E90480"/>
    <w:rsid w:val="00E916BC"/>
    <w:rsid w:val="00EA33C8"/>
    <w:rsid w:val="00EA44E1"/>
    <w:rsid w:val="00EA72CE"/>
    <w:rsid w:val="00EB01A1"/>
    <w:rsid w:val="00EB0478"/>
    <w:rsid w:val="00EF60FA"/>
    <w:rsid w:val="00EF6E53"/>
    <w:rsid w:val="00F0087E"/>
    <w:rsid w:val="00F009D1"/>
    <w:rsid w:val="00F22CD3"/>
    <w:rsid w:val="00F3660F"/>
    <w:rsid w:val="00F40081"/>
    <w:rsid w:val="00F507F9"/>
    <w:rsid w:val="00F61930"/>
    <w:rsid w:val="00F63FB5"/>
    <w:rsid w:val="00F7778B"/>
    <w:rsid w:val="00F80CF3"/>
    <w:rsid w:val="00F841D3"/>
    <w:rsid w:val="00F900DD"/>
    <w:rsid w:val="00FB0CFB"/>
    <w:rsid w:val="00FB44EF"/>
    <w:rsid w:val="00FB53BC"/>
    <w:rsid w:val="00FD3A35"/>
    <w:rsid w:val="00FD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riggsroad.or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nnouncements@spriggsroa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1296</Words>
  <Characters>7392</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        </vt:lpstr>
      <vt:lpstr>        Announcements</vt:lpstr>
      <vt:lpstr>        </vt:lpstr>
      <vt:lpstr>        Fellowship and Teaching</vt:lpstr>
      <vt:lpstr>        March 19, 2023                                10:45 a.m.</vt:lpstr>
      <vt:lpstr>        </vt:lpstr>
      <vt:lpstr>        </vt:lpstr>
      <vt:lpstr>        </vt:lpstr>
      <vt:lpstr>        Meditation</vt:lpstr>
      <vt:lpstr>        </vt:lpstr>
      <vt:lpstr>        For I do not seek to understand in order to believe, but I believe in order</vt:lpstr>
      <vt:lpstr>        </vt:lpstr>
      <vt:lpstr>        – Anselm of Canterbury, 1033/4-1109</vt:lpstr>
      <vt:lpstr>        </vt:lpstr>
      <vt:lpstr>        Confession of Sin</vt:lpstr>
      <vt:lpstr>        Assurance of Pardon</vt:lpstr>
      <vt:lpstr>        3/19/2023			       Pastor Michael Mang</vt:lpstr>
      <vt: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2</cp:revision>
  <dcterms:created xsi:type="dcterms:W3CDTF">2023-03-18T14:25:00Z</dcterms:created>
  <dcterms:modified xsi:type="dcterms:W3CDTF">2023-03-18T14:25:00Z</dcterms:modified>
</cp:coreProperties>
</file>